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after="156"/>
        <w:jc w:val="center"/>
        <w:rPr>
          <w:rFonts w:ascii="黑体" w:eastAsia="黑体"/>
          <w:sz w:val="36"/>
          <w:szCs w:val="36"/>
        </w:rPr>
      </w:pPr>
      <w:bookmarkStart w:id="0" w:name="OLE_LINK3"/>
    </w:p>
    <w:p>
      <w:pPr>
        <w:spacing w:before="156" w:after="156"/>
        <w:jc w:val="center"/>
        <w:rPr>
          <w:rFonts w:ascii="黑体" w:eastAsia="黑体"/>
          <w:sz w:val="36"/>
          <w:szCs w:val="36"/>
        </w:rPr>
      </w:pPr>
    </w:p>
    <w:p>
      <w:pPr>
        <w:spacing w:before="156" w:after="156"/>
        <w:jc w:val="center"/>
        <w:rPr>
          <w:rFonts w:ascii="黑体" w:eastAsia="黑体"/>
          <w:sz w:val="36"/>
          <w:szCs w:val="36"/>
        </w:rPr>
      </w:pPr>
    </w:p>
    <w:p>
      <w:pPr>
        <w:spacing w:before="156" w:after="156"/>
        <w:jc w:val="center"/>
        <w:rPr>
          <w:rFonts w:ascii="黑体" w:eastAsia="黑体"/>
          <w:sz w:val="36"/>
          <w:szCs w:val="36"/>
        </w:rPr>
      </w:pPr>
    </w:p>
    <w:p>
      <w:pPr>
        <w:spacing w:before="156" w:after="156"/>
        <w:jc w:val="center"/>
        <w:rPr>
          <w:rFonts w:hint="eastAsia" w:ascii="黑体" w:hAnsi="Arial" w:eastAsia="黑体" w:cs="Arial"/>
          <w:b/>
          <w:sz w:val="48"/>
          <w:szCs w:val="48"/>
          <w:lang w:val="en-US" w:eastAsia="zh-CN"/>
        </w:rPr>
      </w:pPr>
      <w:r>
        <w:rPr>
          <w:rFonts w:hint="eastAsia" w:ascii="黑体" w:hAnsi="Arial" w:eastAsia="黑体" w:cs="Arial"/>
          <w:b/>
          <w:sz w:val="48"/>
          <w:szCs w:val="48"/>
          <w:lang w:val="en-US" w:eastAsia="zh-CN"/>
        </w:rPr>
        <w:t>监造系统与可信管理平台接口集成</w:t>
      </w:r>
    </w:p>
    <w:p>
      <w:pPr>
        <w:spacing w:before="156" w:after="156"/>
        <w:jc w:val="center"/>
        <w:rPr>
          <w:rFonts w:ascii="黑体" w:hAnsi="Arial" w:eastAsia="黑体" w:cs="Arial"/>
          <w:b/>
          <w:sz w:val="48"/>
          <w:szCs w:val="48"/>
        </w:rPr>
      </w:pPr>
      <w:r>
        <w:rPr>
          <w:rFonts w:hint="eastAsia" w:ascii="黑体" w:hAnsi="Arial" w:eastAsia="黑体" w:cs="Arial"/>
          <w:b/>
          <w:sz w:val="48"/>
          <w:szCs w:val="48"/>
        </w:rPr>
        <w:t>需求分析</w:t>
      </w:r>
    </w:p>
    <w:p>
      <w:pPr>
        <w:spacing w:before="156" w:after="156"/>
        <w:jc w:val="center"/>
        <w:rPr>
          <w:rFonts w:ascii="黑体" w:eastAsia="黑体"/>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0" w:footer="533" w:gutter="0"/>
          <w:cols w:space="425" w:num="1"/>
          <w:titlePg/>
          <w:docGrid w:type="lines" w:linePitch="312" w:charSpace="0"/>
        </w:sectPr>
      </w:pPr>
    </w:p>
    <w:bookmarkEnd w:id="0"/>
    <w:p>
      <w:pPr>
        <w:spacing w:before="156" w:after="156"/>
        <w:jc w:val="center"/>
        <w:rPr>
          <w:kern w:val="36"/>
          <w:sz w:val="40"/>
          <w:szCs w:val="28"/>
        </w:rPr>
      </w:pPr>
      <w:r>
        <w:rPr>
          <w:rFonts w:hint="eastAsia"/>
          <w:kern w:val="36"/>
          <w:sz w:val="40"/>
          <w:szCs w:val="28"/>
        </w:rPr>
        <w:t>目录</w:t>
      </w:r>
    </w:p>
    <w:p>
      <w:pPr>
        <w:pStyle w:val="23"/>
        <w:tabs>
          <w:tab w:val="right" w:leader="dot" w:pos="8306"/>
        </w:tabs>
      </w:pPr>
      <w:r>
        <w:rPr>
          <w:sz w:val="28"/>
          <w:szCs w:val="28"/>
        </w:rPr>
        <w:fldChar w:fldCharType="begin"/>
      </w:r>
      <w:r>
        <w:rPr>
          <w:sz w:val="28"/>
          <w:szCs w:val="28"/>
        </w:rPr>
        <w:instrText xml:space="preserve">TOC \o "1-3" \t "</w:instrText>
      </w:r>
      <w:r>
        <w:rPr>
          <w:rFonts w:hint="eastAsia"/>
          <w:sz w:val="28"/>
          <w:szCs w:val="28"/>
        </w:rPr>
        <w:instrText xml:space="preserve">标题</w:instrText>
      </w:r>
      <w:r>
        <w:rPr>
          <w:sz w:val="28"/>
          <w:szCs w:val="28"/>
        </w:rPr>
        <w:instrText xml:space="preserve"> 4,3" \h \u </w:instrText>
      </w:r>
      <w:r>
        <w:rPr>
          <w:sz w:val="28"/>
          <w:szCs w:val="28"/>
        </w:rPr>
        <w:fldChar w:fldCharType="separate"/>
      </w:r>
      <w:r>
        <w:rPr>
          <w:szCs w:val="28"/>
        </w:rPr>
        <w:fldChar w:fldCharType="begin"/>
      </w:r>
      <w:r>
        <w:rPr>
          <w:szCs w:val="28"/>
        </w:rPr>
        <w:instrText xml:space="preserve"> HYPERLINK \l _Toc28050 </w:instrText>
      </w:r>
      <w:r>
        <w:rPr>
          <w:szCs w:val="28"/>
        </w:rPr>
        <w:fldChar w:fldCharType="separate"/>
      </w:r>
      <w:r>
        <w:rPr>
          <w:rFonts w:hint="default" w:ascii="宋体" w:hAnsi="宋体" w:eastAsia="宋体" w:cs="宋体"/>
        </w:rPr>
        <w:t xml:space="preserve">1. </w:t>
      </w:r>
      <w:r>
        <w:rPr>
          <w:rFonts w:hint="eastAsia"/>
        </w:rPr>
        <w:t>引言</w:t>
      </w:r>
      <w:r>
        <w:tab/>
      </w:r>
      <w:r>
        <w:fldChar w:fldCharType="begin"/>
      </w:r>
      <w:r>
        <w:instrText xml:space="preserve"> PAGEREF _Toc28050 \h </w:instrText>
      </w:r>
      <w:r>
        <w:fldChar w:fldCharType="separate"/>
      </w:r>
      <w:r>
        <w:t>4</w:t>
      </w:r>
      <w:r>
        <w:fldChar w:fldCharType="end"/>
      </w:r>
      <w:r>
        <w:rPr>
          <w:szCs w:val="28"/>
        </w:rPr>
        <w:fldChar w:fldCharType="end"/>
      </w:r>
    </w:p>
    <w:p>
      <w:pPr>
        <w:pStyle w:val="27"/>
        <w:tabs>
          <w:tab w:val="right" w:leader="dot" w:pos="8306"/>
        </w:tabs>
      </w:pPr>
      <w:r>
        <w:rPr>
          <w:szCs w:val="28"/>
        </w:rPr>
        <w:fldChar w:fldCharType="begin"/>
      </w:r>
      <w:r>
        <w:rPr>
          <w:szCs w:val="28"/>
        </w:rPr>
        <w:instrText xml:space="preserve"> HYPERLINK \l _Toc29831 </w:instrText>
      </w:r>
      <w:r>
        <w:rPr>
          <w:szCs w:val="28"/>
        </w:rPr>
        <w:fldChar w:fldCharType="separate"/>
      </w:r>
      <w:r>
        <w:rPr>
          <w:rFonts w:hint="default" w:ascii="宋体" w:hAnsi="宋体" w:eastAsia="宋体" w:cs="宋体"/>
          <w:szCs w:val="28"/>
        </w:rPr>
        <w:t xml:space="preserve">1.1. </w:t>
      </w:r>
      <w:r>
        <w:t>编写目的</w:t>
      </w:r>
      <w:r>
        <w:tab/>
      </w:r>
      <w:r>
        <w:fldChar w:fldCharType="begin"/>
      </w:r>
      <w:r>
        <w:instrText xml:space="preserve"> PAGEREF _Toc29831 \h </w:instrText>
      </w:r>
      <w:r>
        <w:fldChar w:fldCharType="separate"/>
      </w:r>
      <w:r>
        <w:t>4</w:t>
      </w:r>
      <w:r>
        <w:fldChar w:fldCharType="end"/>
      </w:r>
      <w:r>
        <w:rPr>
          <w:szCs w:val="28"/>
        </w:rPr>
        <w:fldChar w:fldCharType="end"/>
      </w:r>
    </w:p>
    <w:p>
      <w:pPr>
        <w:pStyle w:val="27"/>
        <w:tabs>
          <w:tab w:val="right" w:leader="dot" w:pos="8306"/>
        </w:tabs>
      </w:pPr>
      <w:r>
        <w:rPr>
          <w:szCs w:val="28"/>
        </w:rPr>
        <w:fldChar w:fldCharType="begin"/>
      </w:r>
      <w:r>
        <w:rPr>
          <w:szCs w:val="28"/>
        </w:rPr>
        <w:instrText xml:space="preserve"> HYPERLINK \l _Toc13679 </w:instrText>
      </w:r>
      <w:r>
        <w:rPr>
          <w:szCs w:val="28"/>
        </w:rPr>
        <w:fldChar w:fldCharType="separate"/>
      </w:r>
      <w:r>
        <w:rPr>
          <w:rFonts w:hint="default" w:ascii="宋体" w:hAnsi="宋体" w:eastAsia="宋体" w:cs="宋体"/>
          <w:szCs w:val="28"/>
        </w:rPr>
        <w:t xml:space="preserve">1.2. </w:t>
      </w:r>
      <w:r>
        <w:rPr>
          <w:rFonts w:hint="eastAsia"/>
        </w:rPr>
        <w:t>读者对象</w:t>
      </w:r>
      <w:r>
        <w:tab/>
      </w:r>
      <w:r>
        <w:fldChar w:fldCharType="begin"/>
      </w:r>
      <w:r>
        <w:instrText xml:space="preserve"> PAGEREF _Toc13679 \h </w:instrText>
      </w:r>
      <w:r>
        <w:fldChar w:fldCharType="separate"/>
      </w:r>
      <w:r>
        <w:t>4</w:t>
      </w:r>
      <w:r>
        <w:fldChar w:fldCharType="end"/>
      </w:r>
      <w:r>
        <w:rPr>
          <w:szCs w:val="28"/>
        </w:rPr>
        <w:fldChar w:fldCharType="end"/>
      </w:r>
    </w:p>
    <w:p>
      <w:pPr>
        <w:pStyle w:val="27"/>
        <w:tabs>
          <w:tab w:val="right" w:leader="dot" w:pos="8306"/>
        </w:tabs>
      </w:pPr>
      <w:r>
        <w:rPr>
          <w:szCs w:val="28"/>
        </w:rPr>
        <w:fldChar w:fldCharType="begin"/>
      </w:r>
      <w:r>
        <w:rPr>
          <w:szCs w:val="28"/>
        </w:rPr>
        <w:instrText xml:space="preserve"> HYPERLINK \l _Toc27854 </w:instrText>
      </w:r>
      <w:r>
        <w:rPr>
          <w:szCs w:val="28"/>
        </w:rPr>
        <w:fldChar w:fldCharType="separate"/>
      </w:r>
      <w:r>
        <w:rPr>
          <w:rFonts w:hint="default" w:ascii="宋体" w:hAnsi="宋体" w:eastAsia="宋体" w:cs="宋体"/>
          <w:szCs w:val="28"/>
        </w:rPr>
        <w:t xml:space="preserve">1.3. </w:t>
      </w:r>
      <w:r>
        <w:t>术语定义</w:t>
      </w:r>
      <w:r>
        <w:tab/>
      </w:r>
      <w:r>
        <w:fldChar w:fldCharType="begin"/>
      </w:r>
      <w:r>
        <w:instrText xml:space="preserve"> PAGEREF _Toc27854 \h </w:instrText>
      </w:r>
      <w:r>
        <w:fldChar w:fldCharType="separate"/>
      </w:r>
      <w:r>
        <w:t>4</w:t>
      </w:r>
      <w:r>
        <w:fldChar w:fldCharType="end"/>
      </w:r>
      <w:r>
        <w:rPr>
          <w:szCs w:val="28"/>
        </w:rPr>
        <w:fldChar w:fldCharType="end"/>
      </w:r>
    </w:p>
    <w:p>
      <w:pPr>
        <w:pStyle w:val="23"/>
        <w:tabs>
          <w:tab w:val="right" w:leader="dot" w:pos="8306"/>
        </w:tabs>
      </w:pPr>
      <w:r>
        <w:rPr>
          <w:szCs w:val="28"/>
        </w:rPr>
        <w:fldChar w:fldCharType="begin"/>
      </w:r>
      <w:r>
        <w:rPr>
          <w:szCs w:val="28"/>
        </w:rPr>
        <w:instrText xml:space="preserve"> HYPERLINK \l _Toc9755 </w:instrText>
      </w:r>
      <w:r>
        <w:rPr>
          <w:szCs w:val="28"/>
        </w:rPr>
        <w:fldChar w:fldCharType="separate"/>
      </w:r>
      <w:r>
        <w:rPr>
          <w:rFonts w:hint="default" w:ascii="宋体" w:hAnsi="宋体" w:eastAsia="宋体" w:cs="宋体"/>
        </w:rPr>
        <w:t xml:space="preserve">2. </w:t>
      </w:r>
      <w:r>
        <w:rPr>
          <w:rFonts w:hint="eastAsia"/>
        </w:rPr>
        <w:t>业务介绍</w:t>
      </w:r>
      <w:r>
        <w:softHyphen/>
      </w:r>
      <w:r>
        <w:softHyphen/>
      </w:r>
      <w:r>
        <w:tab/>
      </w:r>
      <w:r>
        <w:fldChar w:fldCharType="begin"/>
      </w:r>
      <w:r>
        <w:instrText xml:space="preserve"> PAGEREF _Toc9755 \h </w:instrText>
      </w:r>
      <w:r>
        <w:fldChar w:fldCharType="separate"/>
      </w:r>
      <w:r>
        <w:t>5</w:t>
      </w:r>
      <w:r>
        <w:fldChar w:fldCharType="end"/>
      </w:r>
      <w:r>
        <w:rPr>
          <w:szCs w:val="28"/>
        </w:rPr>
        <w:fldChar w:fldCharType="end"/>
      </w:r>
    </w:p>
    <w:p>
      <w:pPr>
        <w:pStyle w:val="27"/>
        <w:tabs>
          <w:tab w:val="right" w:leader="dot" w:pos="8306"/>
        </w:tabs>
      </w:pPr>
      <w:r>
        <w:rPr>
          <w:szCs w:val="28"/>
        </w:rPr>
        <w:fldChar w:fldCharType="begin"/>
      </w:r>
      <w:r>
        <w:rPr>
          <w:szCs w:val="28"/>
        </w:rPr>
        <w:instrText xml:space="preserve"> HYPERLINK \l _Toc13031 </w:instrText>
      </w:r>
      <w:r>
        <w:rPr>
          <w:szCs w:val="28"/>
        </w:rPr>
        <w:fldChar w:fldCharType="separate"/>
      </w:r>
      <w:r>
        <w:rPr>
          <w:rFonts w:hint="default" w:ascii="宋体" w:hAnsi="宋体" w:eastAsia="宋体" w:cs="宋体"/>
          <w:szCs w:val="28"/>
        </w:rPr>
        <w:t xml:space="preserve">2.1. </w:t>
      </w:r>
      <w:r>
        <w:rPr>
          <w:rFonts w:hint="eastAsia"/>
        </w:rPr>
        <w:t>基础数据同步集成</w:t>
      </w:r>
      <w:r>
        <w:tab/>
      </w:r>
      <w:r>
        <w:fldChar w:fldCharType="begin"/>
      </w:r>
      <w:r>
        <w:instrText xml:space="preserve"> PAGEREF _Toc13031 \h </w:instrText>
      </w:r>
      <w:r>
        <w:fldChar w:fldCharType="separate"/>
      </w:r>
      <w:r>
        <w:t>5</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_Toc14539 </w:instrText>
      </w:r>
      <w:r>
        <w:rPr>
          <w:szCs w:val="28"/>
        </w:rPr>
        <w:fldChar w:fldCharType="separate"/>
      </w:r>
      <w:r>
        <w:rPr>
          <w:rFonts w:hint="default" w:ascii="宋体" w:hAnsi="宋体" w:eastAsia="宋体" w:cs="宋体"/>
        </w:rPr>
        <w:t xml:space="preserve">2.1.1. </w:t>
      </w:r>
      <w:r>
        <w:rPr>
          <w:rFonts w:hint="eastAsia"/>
        </w:rPr>
        <w:t>数据供应</w:t>
      </w:r>
      <w:r>
        <w:tab/>
      </w:r>
      <w:r>
        <w:fldChar w:fldCharType="begin"/>
      </w:r>
      <w:r>
        <w:instrText xml:space="preserve"> PAGEREF _Toc14539 \h </w:instrText>
      </w:r>
      <w:r>
        <w:fldChar w:fldCharType="separate"/>
      </w:r>
      <w:r>
        <w:t>5</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_Toc27167 </w:instrText>
      </w:r>
      <w:r>
        <w:rPr>
          <w:szCs w:val="28"/>
        </w:rPr>
        <w:fldChar w:fldCharType="separate"/>
      </w:r>
      <w:r>
        <w:rPr>
          <w:rFonts w:hint="default" w:ascii="宋体" w:hAnsi="宋体" w:eastAsia="宋体" w:cs="宋体"/>
        </w:rPr>
        <w:t xml:space="preserve">2.1.2. </w:t>
      </w:r>
      <w:r>
        <w:rPr>
          <w:rFonts w:hint="eastAsia"/>
        </w:rPr>
        <w:t>数据回收</w:t>
      </w:r>
      <w:r>
        <w:tab/>
      </w:r>
      <w:r>
        <w:fldChar w:fldCharType="begin"/>
      </w:r>
      <w:r>
        <w:instrText xml:space="preserve"> PAGEREF _Toc27167 \h </w:instrText>
      </w:r>
      <w:r>
        <w:fldChar w:fldCharType="separate"/>
      </w:r>
      <w:r>
        <w:t>6</w:t>
      </w:r>
      <w:r>
        <w:fldChar w:fldCharType="end"/>
      </w:r>
      <w:r>
        <w:rPr>
          <w:szCs w:val="28"/>
        </w:rPr>
        <w:fldChar w:fldCharType="end"/>
      </w:r>
    </w:p>
    <w:p>
      <w:pPr>
        <w:pStyle w:val="27"/>
        <w:tabs>
          <w:tab w:val="right" w:leader="dot" w:pos="8306"/>
        </w:tabs>
      </w:pPr>
      <w:r>
        <w:rPr>
          <w:szCs w:val="28"/>
        </w:rPr>
        <w:fldChar w:fldCharType="begin"/>
      </w:r>
      <w:r>
        <w:rPr>
          <w:szCs w:val="28"/>
        </w:rPr>
        <w:instrText xml:space="preserve"> HYPERLINK \l _Toc20267 </w:instrText>
      </w:r>
      <w:r>
        <w:rPr>
          <w:szCs w:val="28"/>
        </w:rPr>
        <w:fldChar w:fldCharType="separate"/>
      </w:r>
      <w:r>
        <w:rPr>
          <w:rFonts w:hint="default" w:ascii="宋体" w:hAnsi="宋体" w:eastAsia="宋体" w:cs="宋体"/>
          <w:szCs w:val="28"/>
        </w:rPr>
        <w:t xml:space="preserve">2.2. </w:t>
      </w:r>
      <w:r>
        <w:rPr>
          <w:rFonts w:hint="eastAsia"/>
        </w:rPr>
        <w:t>身份认证集成</w:t>
      </w:r>
      <w:r>
        <w:tab/>
      </w:r>
      <w:r>
        <w:fldChar w:fldCharType="begin"/>
      </w:r>
      <w:r>
        <w:instrText xml:space="preserve"> PAGEREF _Toc20267 \h </w:instrText>
      </w:r>
      <w:r>
        <w:fldChar w:fldCharType="separate"/>
      </w:r>
      <w:r>
        <w:t>6</w:t>
      </w:r>
      <w:r>
        <w:fldChar w:fldCharType="end"/>
      </w:r>
      <w:r>
        <w:rPr>
          <w:szCs w:val="28"/>
        </w:rPr>
        <w:fldChar w:fldCharType="end"/>
      </w:r>
    </w:p>
    <w:p>
      <w:pPr>
        <w:pStyle w:val="27"/>
        <w:tabs>
          <w:tab w:val="right" w:leader="dot" w:pos="8306"/>
        </w:tabs>
      </w:pPr>
      <w:r>
        <w:rPr>
          <w:szCs w:val="28"/>
        </w:rPr>
        <w:fldChar w:fldCharType="begin"/>
      </w:r>
      <w:r>
        <w:rPr>
          <w:szCs w:val="28"/>
        </w:rPr>
        <w:instrText xml:space="preserve"> HYPERLINK \l _Toc28444 </w:instrText>
      </w:r>
      <w:r>
        <w:rPr>
          <w:szCs w:val="28"/>
        </w:rPr>
        <w:fldChar w:fldCharType="separate"/>
      </w:r>
      <w:r>
        <w:rPr>
          <w:rFonts w:hint="default" w:ascii="宋体" w:hAnsi="宋体" w:eastAsia="宋体" w:cs="宋体"/>
          <w:szCs w:val="28"/>
        </w:rPr>
        <w:t xml:space="preserve">2.3. </w:t>
      </w:r>
      <w:r>
        <w:rPr>
          <w:rFonts w:hint="eastAsia"/>
        </w:rPr>
        <w:t>移动端App认证集成</w:t>
      </w:r>
      <w:r>
        <w:tab/>
      </w:r>
      <w:r>
        <w:fldChar w:fldCharType="begin"/>
      </w:r>
      <w:r>
        <w:instrText xml:space="preserve"> PAGEREF _Toc28444 \h </w:instrText>
      </w:r>
      <w:r>
        <w:fldChar w:fldCharType="separate"/>
      </w:r>
      <w:r>
        <w:t>7</w:t>
      </w:r>
      <w:r>
        <w:fldChar w:fldCharType="end"/>
      </w:r>
      <w:r>
        <w:rPr>
          <w:szCs w:val="28"/>
        </w:rPr>
        <w:fldChar w:fldCharType="end"/>
      </w:r>
    </w:p>
    <w:p>
      <w:pPr>
        <w:pStyle w:val="23"/>
        <w:tabs>
          <w:tab w:val="right" w:leader="dot" w:pos="8306"/>
        </w:tabs>
      </w:pPr>
      <w:r>
        <w:rPr>
          <w:szCs w:val="28"/>
        </w:rPr>
        <w:fldChar w:fldCharType="begin"/>
      </w:r>
      <w:r>
        <w:rPr>
          <w:szCs w:val="28"/>
        </w:rPr>
        <w:instrText xml:space="preserve"> HYPERLINK \l _Toc13176 </w:instrText>
      </w:r>
      <w:r>
        <w:rPr>
          <w:szCs w:val="28"/>
        </w:rPr>
        <w:fldChar w:fldCharType="separate"/>
      </w:r>
      <w:r>
        <w:rPr>
          <w:rFonts w:hint="default" w:ascii="宋体" w:hAnsi="宋体" w:eastAsia="宋体" w:cs="宋体"/>
        </w:rPr>
        <w:t xml:space="preserve">3. </w:t>
      </w:r>
      <w:r>
        <w:rPr>
          <w:rFonts w:hint="eastAsia"/>
        </w:rPr>
        <w:t>系统集成规范</w:t>
      </w:r>
      <w:r>
        <w:tab/>
      </w:r>
      <w:r>
        <w:fldChar w:fldCharType="begin"/>
      </w:r>
      <w:r>
        <w:instrText xml:space="preserve"> PAGEREF _Toc13176 \h </w:instrText>
      </w:r>
      <w:r>
        <w:fldChar w:fldCharType="separate"/>
      </w:r>
      <w:r>
        <w:t>7</w:t>
      </w:r>
      <w:r>
        <w:fldChar w:fldCharType="end"/>
      </w:r>
      <w:r>
        <w:rPr>
          <w:szCs w:val="28"/>
        </w:rPr>
        <w:fldChar w:fldCharType="end"/>
      </w:r>
    </w:p>
    <w:p>
      <w:pPr>
        <w:pStyle w:val="27"/>
        <w:tabs>
          <w:tab w:val="right" w:leader="dot" w:pos="8306"/>
        </w:tabs>
      </w:pPr>
      <w:r>
        <w:rPr>
          <w:szCs w:val="28"/>
        </w:rPr>
        <w:fldChar w:fldCharType="begin"/>
      </w:r>
      <w:r>
        <w:rPr>
          <w:szCs w:val="28"/>
        </w:rPr>
        <w:instrText xml:space="preserve"> HYPERLINK \l _Toc1415 </w:instrText>
      </w:r>
      <w:r>
        <w:rPr>
          <w:szCs w:val="28"/>
        </w:rPr>
        <w:fldChar w:fldCharType="separate"/>
      </w:r>
      <w:r>
        <w:rPr>
          <w:rFonts w:hint="default" w:ascii="宋体" w:hAnsi="宋体" w:eastAsia="宋体" w:cs="宋体"/>
          <w:szCs w:val="28"/>
        </w:rPr>
        <w:t xml:space="preserve">3.1. </w:t>
      </w:r>
      <w:r>
        <w:rPr>
          <w:rFonts w:hint="eastAsia"/>
        </w:rPr>
        <w:t>数据同步集成</w:t>
      </w:r>
      <w:r>
        <w:tab/>
      </w:r>
      <w:r>
        <w:fldChar w:fldCharType="begin"/>
      </w:r>
      <w:r>
        <w:instrText xml:space="preserve"> PAGEREF _Toc1415 \h </w:instrText>
      </w:r>
      <w:r>
        <w:fldChar w:fldCharType="separate"/>
      </w:r>
      <w:r>
        <w:t>7</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_Toc20196 </w:instrText>
      </w:r>
      <w:r>
        <w:rPr>
          <w:szCs w:val="28"/>
        </w:rPr>
        <w:fldChar w:fldCharType="separate"/>
      </w:r>
      <w:r>
        <w:rPr>
          <w:rFonts w:hint="default" w:ascii="宋体" w:hAnsi="宋体" w:eastAsia="宋体" w:cs="宋体"/>
        </w:rPr>
        <w:t xml:space="preserve">3.1.1. </w:t>
      </w:r>
      <w:r>
        <w:rPr>
          <w:rFonts w:hint="eastAsia"/>
        </w:rPr>
        <w:t>接口列表</w:t>
      </w:r>
      <w:r>
        <w:tab/>
      </w:r>
      <w:r>
        <w:fldChar w:fldCharType="begin"/>
      </w:r>
      <w:r>
        <w:instrText xml:space="preserve"> PAGEREF _Toc20196 \h </w:instrText>
      </w:r>
      <w:r>
        <w:fldChar w:fldCharType="separate"/>
      </w:r>
      <w:r>
        <w:t>7</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_Toc7522 </w:instrText>
      </w:r>
      <w:r>
        <w:rPr>
          <w:szCs w:val="28"/>
        </w:rPr>
        <w:fldChar w:fldCharType="separate"/>
      </w:r>
      <w:r>
        <w:rPr>
          <w:rFonts w:hint="default" w:ascii="宋体" w:hAnsi="宋体" w:eastAsia="宋体" w:cs="宋体"/>
        </w:rPr>
        <w:t xml:space="preserve">3.1.2. </w:t>
      </w:r>
      <w:r>
        <w:rPr>
          <w:rFonts w:hint="eastAsia"/>
        </w:rPr>
        <w:t>接口调用安全性</w:t>
      </w:r>
      <w:r>
        <w:tab/>
      </w:r>
      <w:r>
        <w:fldChar w:fldCharType="begin"/>
      </w:r>
      <w:r>
        <w:instrText xml:space="preserve"> PAGEREF _Toc7522 \h </w:instrText>
      </w:r>
      <w:r>
        <w:fldChar w:fldCharType="separate"/>
      </w:r>
      <w:r>
        <w:t>8</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_Toc13974 </w:instrText>
      </w:r>
      <w:r>
        <w:rPr>
          <w:szCs w:val="28"/>
        </w:rPr>
        <w:fldChar w:fldCharType="separate"/>
      </w:r>
      <w:r>
        <w:rPr>
          <w:rFonts w:hint="eastAsia" w:cs="Times New Roman"/>
        </w:rPr>
        <w:t xml:space="preserve">1.1.1. </w:t>
      </w:r>
      <w:r>
        <w:rPr>
          <w:rFonts w:hint="eastAsia"/>
        </w:rPr>
        <w:t>报文加密</w:t>
      </w:r>
      <w:r>
        <w:tab/>
      </w:r>
      <w:r>
        <w:fldChar w:fldCharType="begin"/>
      </w:r>
      <w:r>
        <w:instrText xml:space="preserve"> PAGEREF _Toc13974 \h </w:instrText>
      </w:r>
      <w:r>
        <w:fldChar w:fldCharType="separate"/>
      </w:r>
      <w:r>
        <w:t>8</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_Toc4003 </w:instrText>
      </w:r>
      <w:r>
        <w:rPr>
          <w:szCs w:val="28"/>
        </w:rPr>
        <w:fldChar w:fldCharType="separate"/>
      </w:r>
      <w:r>
        <w:rPr>
          <w:rFonts w:hint="eastAsia" w:cs="Times New Roman"/>
        </w:rPr>
        <w:t xml:space="preserve">1.1.2. </w:t>
      </w:r>
      <w:r>
        <w:rPr>
          <w:rFonts w:hint="eastAsia"/>
        </w:rPr>
        <w:t>功能说明</w:t>
      </w:r>
      <w:r>
        <w:tab/>
      </w:r>
      <w:r>
        <w:fldChar w:fldCharType="begin"/>
      </w:r>
      <w:r>
        <w:instrText xml:space="preserve"> PAGEREF _Toc4003 \h </w:instrText>
      </w:r>
      <w:r>
        <w:fldChar w:fldCharType="separate"/>
      </w:r>
      <w:r>
        <w:t>9</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_Toc15985 </w:instrText>
      </w:r>
      <w:r>
        <w:rPr>
          <w:szCs w:val="28"/>
        </w:rPr>
        <w:fldChar w:fldCharType="separate"/>
      </w:r>
      <w:r>
        <w:rPr>
          <w:rFonts w:hint="default" w:ascii="宋体" w:hAnsi="宋体" w:eastAsia="宋体" w:cs="宋体"/>
        </w:rPr>
        <w:t xml:space="preserve">3.1.3. </w:t>
      </w:r>
      <w:r>
        <w:rPr>
          <w:rFonts w:hint="eastAsia"/>
        </w:rPr>
        <w:t>SchemaService接口</w:t>
      </w:r>
      <w:r>
        <w:tab/>
      </w:r>
      <w:r>
        <w:fldChar w:fldCharType="begin"/>
      </w:r>
      <w:r>
        <w:instrText xml:space="preserve"> PAGEREF _Toc15985 \h </w:instrText>
      </w:r>
      <w:r>
        <w:fldChar w:fldCharType="separate"/>
      </w:r>
      <w:r>
        <w:t>9</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_Toc19544 </w:instrText>
      </w:r>
      <w:r>
        <w:rPr>
          <w:szCs w:val="28"/>
        </w:rPr>
        <w:fldChar w:fldCharType="separate"/>
      </w:r>
      <w:r>
        <w:rPr>
          <w:rFonts w:hint="eastAsia" w:cs="Times New Roman"/>
        </w:rPr>
        <w:t xml:space="preserve">1.1.3. </w:t>
      </w:r>
      <w:r>
        <w:rPr>
          <w:rFonts w:hint="eastAsia"/>
        </w:rPr>
        <w:t>功能说明</w:t>
      </w:r>
      <w:r>
        <w:tab/>
      </w:r>
      <w:r>
        <w:fldChar w:fldCharType="begin"/>
      </w:r>
      <w:r>
        <w:instrText xml:space="preserve"> PAGEREF _Toc19544 \h </w:instrText>
      </w:r>
      <w:r>
        <w:fldChar w:fldCharType="separate"/>
      </w:r>
      <w:r>
        <w:t>9</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_Toc15131 </w:instrText>
      </w:r>
      <w:r>
        <w:rPr>
          <w:szCs w:val="28"/>
        </w:rPr>
        <w:fldChar w:fldCharType="separate"/>
      </w:r>
      <w:r>
        <w:rPr>
          <w:rFonts w:hint="eastAsia" w:cs="Times New Roman"/>
        </w:rPr>
        <w:t xml:space="preserve">1.1.4. </w:t>
      </w:r>
      <w:r>
        <w:rPr>
          <w:rFonts w:hint="eastAsia"/>
        </w:rPr>
        <w:t>BIM请求报文说明</w:t>
      </w:r>
      <w:r>
        <w:tab/>
      </w:r>
      <w:r>
        <w:fldChar w:fldCharType="begin"/>
      </w:r>
      <w:r>
        <w:instrText xml:space="preserve"> PAGEREF _Toc15131 \h </w:instrText>
      </w:r>
      <w:r>
        <w:fldChar w:fldCharType="separate"/>
      </w:r>
      <w:r>
        <w:t>9</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_Toc12061 </w:instrText>
      </w:r>
      <w:r>
        <w:rPr>
          <w:szCs w:val="28"/>
        </w:rPr>
        <w:fldChar w:fldCharType="separate"/>
      </w:r>
      <w:r>
        <w:rPr>
          <w:rFonts w:hint="eastAsia" w:cs="Times New Roman"/>
        </w:rPr>
        <w:t xml:space="preserve">1.1.5. </w:t>
      </w:r>
      <w:r>
        <w:rPr>
          <w:rFonts w:hint="eastAsia"/>
        </w:rPr>
        <w:t>响应报文说明</w:t>
      </w:r>
      <w:r>
        <w:tab/>
      </w:r>
      <w:r>
        <w:fldChar w:fldCharType="begin"/>
      </w:r>
      <w:r>
        <w:instrText xml:space="preserve"> PAGEREF _Toc12061 \h </w:instrText>
      </w:r>
      <w:r>
        <w:fldChar w:fldCharType="separate"/>
      </w:r>
      <w:r>
        <w:t>10</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_Toc13603 </w:instrText>
      </w:r>
      <w:r>
        <w:rPr>
          <w:szCs w:val="28"/>
        </w:rPr>
        <w:fldChar w:fldCharType="separate"/>
      </w:r>
      <w:r>
        <w:rPr>
          <w:rFonts w:hint="default" w:ascii="宋体" w:hAnsi="宋体" w:eastAsia="宋体" w:cs="宋体"/>
        </w:rPr>
        <w:t xml:space="preserve">3.1.4. </w:t>
      </w:r>
      <w:r>
        <w:rPr>
          <w:rFonts w:hint="eastAsia"/>
        </w:rPr>
        <w:t>UserCreateService接口</w:t>
      </w:r>
      <w:r>
        <w:tab/>
      </w:r>
      <w:r>
        <w:fldChar w:fldCharType="begin"/>
      </w:r>
      <w:r>
        <w:instrText xml:space="preserve"> PAGEREF _Toc13603 \h </w:instrText>
      </w:r>
      <w:r>
        <w:fldChar w:fldCharType="separate"/>
      </w:r>
      <w:r>
        <w:t>12</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_Toc21534 </w:instrText>
      </w:r>
      <w:r>
        <w:rPr>
          <w:szCs w:val="28"/>
        </w:rPr>
        <w:fldChar w:fldCharType="separate"/>
      </w:r>
      <w:r>
        <w:rPr>
          <w:rFonts w:hint="eastAsia" w:cs="Times New Roman"/>
        </w:rPr>
        <w:t xml:space="preserve">1.1.6. </w:t>
      </w:r>
      <w:r>
        <w:rPr>
          <w:rFonts w:hint="eastAsia"/>
        </w:rPr>
        <w:t>功能说明</w:t>
      </w:r>
      <w:r>
        <w:tab/>
      </w:r>
      <w:r>
        <w:fldChar w:fldCharType="begin"/>
      </w:r>
      <w:r>
        <w:instrText xml:space="preserve"> PAGEREF _Toc21534 \h </w:instrText>
      </w:r>
      <w:r>
        <w:fldChar w:fldCharType="separate"/>
      </w:r>
      <w:r>
        <w:t>12</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_Toc7802 </w:instrText>
      </w:r>
      <w:r>
        <w:rPr>
          <w:szCs w:val="28"/>
        </w:rPr>
        <w:fldChar w:fldCharType="separate"/>
      </w:r>
      <w:r>
        <w:rPr>
          <w:rFonts w:hint="eastAsia" w:cs="Times New Roman"/>
        </w:rPr>
        <w:t xml:space="preserve">1.1.7. </w:t>
      </w:r>
      <w:r>
        <w:rPr>
          <w:rFonts w:hint="eastAsia"/>
        </w:rPr>
        <w:t>BIM请求报文说明</w:t>
      </w:r>
      <w:r>
        <w:tab/>
      </w:r>
      <w:r>
        <w:fldChar w:fldCharType="begin"/>
      </w:r>
      <w:r>
        <w:instrText xml:space="preserve"> PAGEREF _Toc7802 \h </w:instrText>
      </w:r>
      <w:r>
        <w:fldChar w:fldCharType="separate"/>
      </w:r>
      <w:r>
        <w:t>12</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_Toc23088 </w:instrText>
      </w:r>
      <w:r>
        <w:rPr>
          <w:szCs w:val="28"/>
        </w:rPr>
        <w:fldChar w:fldCharType="separate"/>
      </w:r>
      <w:r>
        <w:rPr>
          <w:rFonts w:hint="eastAsia" w:cs="Times New Roman"/>
        </w:rPr>
        <w:t xml:space="preserve">1.1.8. </w:t>
      </w:r>
      <w:r>
        <w:rPr>
          <w:rFonts w:hint="eastAsia"/>
        </w:rPr>
        <w:t>响应报文说明</w:t>
      </w:r>
      <w:r>
        <w:tab/>
      </w:r>
      <w:r>
        <w:fldChar w:fldCharType="begin"/>
      </w:r>
      <w:r>
        <w:instrText xml:space="preserve"> PAGEREF _Toc23088 \h </w:instrText>
      </w:r>
      <w:r>
        <w:fldChar w:fldCharType="separate"/>
      </w:r>
      <w:r>
        <w:t>13</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_Toc25759 </w:instrText>
      </w:r>
      <w:r>
        <w:rPr>
          <w:szCs w:val="28"/>
        </w:rPr>
        <w:fldChar w:fldCharType="separate"/>
      </w:r>
      <w:r>
        <w:rPr>
          <w:rFonts w:hint="default" w:ascii="宋体" w:hAnsi="宋体" w:eastAsia="宋体" w:cs="宋体"/>
        </w:rPr>
        <w:t xml:space="preserve">3.1.5. </w:t>
      </w:r>
      <w:r>
        <w:rPr>
          <w:rFonts w:hint="eastAsia"/>
        </w:rPr>
        <w:t>UserUpdateService接口</w:t>
      </w:r>
      <w:r>
        <w:tab/>
      </w:r>
      <w:r>
        <w:fldChar w:fldCharType="begin"/>
      </w:r>
      <w:r>
        <w:instrText xml:space="preserve"> PAGEREF _Toc25759 \h </w:instrText>
      </w:r>
      <w:r>
        <w:fldChar w:fldCharType="separate"/>
      </w:r>
      <w:r>
        <w:t>14</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_Toc8915 </w:instrText>
      </w:r>
      <w:r>
        <w:rPr>
          <w:szCs w:val="28"/>
        </w:rPr>
        <w:fldChar w:fldCharType="separate"/>
      </w:r>
      <w:r>
        <w:rPr>
          <w:rFonts w:hint="eastAsia" w:cs="Times New Roman"/>
        </w:rPr>
        <w:t xml:space="preserve">1.1.9. </w:t>
      </w:r>
      <w:r>
        <w:rPr>
          <w:rFonts w:hint="eastAsia"/>
        </w:rPr>
        <w:t>功能说明</w:t>
      </w:r>
      <w:r>
        <w:tab/>
      </w:r>
      <w:r>
        <w:fldChar w:fldCharType="begin"/>
      </w:r>
      <w:r>
        <w:instrText xml:space="preserve"> PAGEREF _Toc8915 \h </w:instrText>
      </w:r>
      <w:r>
        <w:fldChar w:fldCharType="separate"/>
      </w:r>
      <w:r>
        <w:t>14</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_Toc19748 </w:instrText>
      </w:r>
      <w:r>
        <w:rPr>
          <w:szCs w:val="28"/>
        </w:rPr>
        <w:fldChar w:fldCharType="separate"/>
      </w:r>
      <w:r>
        <w:rPr>
          <w:rFonts w:hint="eastAsia" w:cs="Times New Roman"/>
        </w:rPr>
        <w:t xml:space="preserve">1.1.10. </w:t>
      </w:r>
      <w:r>
        <w:rPr>
          <w:rFonts w:hint="eastAsia"/>
        </w:rPr>
        <w:t>BIM请求报文说明</w:t>
      </w:r>
      <w:r>
        <w:tab/>
      </w:r>
      <w:r>
        <w:fldChar w:fldCharType="begin"/>
      </w:r>
      <w:r>
        <w:instrText xml:space="preserve"> PAGEREF _Toc19748 \h </w:instrText>
      </w:r>
      <w:r>
        <w:fldChar w:fldCharType="separate"/>
      </w:r>
      <w:r>
        <w:t>14</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_Toc26389 </w:instrText>
      </w:r>
      <w:r>
        <w:rPr>
          <w:szCs w:val="28"/>
        </w:rPr>
        <w:fldChar w:fldCharType="separate"/>
      </w:r>
      <w:r>
        <w:rPr>
          <w:rFonts w:hint="eastAsia" w:cs="Times New Roman"/>
        </w:rPr>
        <w:t xml:space="preserve">1.1.11. </w:t>
      </w:r>
      <w:r>
        <w:rPr>
          <w:rFonts w:hint="eastAsia"/>
        </w:rPr>
        <w:t>响应报文说明</w:t>
      </w:r>
      <w:r>
        <w:tab/>
      </w:r>
      <w:r>
        <w:fldChar w:fldCharType="begin"/>
      </w:r>
      <w:r>
        <w:instrText xml:space="preserve"> PAGEREF _Toc26389 \h </w:instrText>
      </w:r>
      <w:r>
        <w:fldChar w:fldCharType="separate"/>
      </w:r>
      <w:r>
        <w:t>15</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_Toc14211 </w:instrText>
      </w:r>
      <w:r>
        <w:rPr>
          <w:szCs w:val="28"/>
        </w:rPr>
        <w:fldChar w:fldCharType="separate"/>
      </w:r>
      <w:r>
        <w:rPr>
          <w:rFonts w:hint="default" w:ascii="宋体" w:hAnsi="宋体" w:eastAsia="宋体" w:cs="宋体"/>
        </w:rPr>
        <w:t xml:space="preserve">3.1.6. </w:t>
      </w:r>
      <w:r>
        <w:rPr>
          <w:rFonts w:hint="eastAsia"/>
        </w:rPr>
        <w:t>UserDeleteService接口</w:t>
      </w:r>
      <w:r>
        <w:tab/>
      </w:r>
      <w:r>
        <w:fldChar w:fldCharType="begin"/>
      </w:r>
      <w:r>
        <w:instrText xml:space="preserve"> PAGEREF _Toc14211 \h </w:instrText>
      </w:r>
      <w:r>
        <w:fldChar w:fldCharType="separate"/>
      </w:r>
      <w:r>
        <w:t>16</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_Toc28843 </w:instrText>
      </w:r>
      <w:r>
        <w:rPr>
          <w:szCs w:val="28"/>
        </w:rPr>
        <w:fldChar w:fldCharType="separate"/>
      </w:r>
      <w:r>
        <w:rPr>
          <w:rFonts w:hint="eastAsia" w:cs="Times New Roman"/>
        </w:rPr>
        <w:t xml:space="preserve">1.1.12. </w:t>
      </w:r>
      <w:r>
        <w:rPr>
          <w:rFonts w:hint="eastAsia"/>
        </w:rPr>
        <w:t>功能说明</w:t>
      </w:r>
      <w:r>
        <w:tab/>
      </w:r>
      <w:r>
        <w:fldChar w:fldCharType="begin"/>
      </w:r>
      <w:r>
        <w:instrText xml:space="preserve"> PAGEREF _Toc28843 \h </w:instrText>
      </w:r>
      <w:r>
        <w:fldChar w:fldCharType="separate"/>
      </w:r>
      <w:r>
        <w:t>16</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_Toc30287 </w:instrText>
      </w:r>
      <w:r>
        <w:rPr>
          <w:szCs w:val="28"/>
        </w:rPr>
        <w:fldChar w:fldCharType="separate"/>
      </w:r>
      <w:r>
        <w:rPr>
          <w:rFonts w:hint="eastAsia" w:cs="Times New Roman"/>
        </w:rPr>
        <w:t xml:space="preserve">1.1.13. </w:t>
      </w:r>
      <w:r>
        <w:rPr>
          <w:rFonts w:hint="eastAsia"/>
        </w:rPr>
        <w:t>BIM请求报文说明</w:t>
      </w:r>
      <w:r>
        <w:tab/>
      </w:r>
      <w:r>
        <w:fldChar w:fldCharType="begin"/>
      </w:r>
      <w:r>
        <w:instrText xml:space="preserve"> PAGEREF _Toc30287 \h </w:instrText>
      </w:r>
      <w:r>
        <w:fldChar w:fldCharType="separate"/>
      </w:r>
      <w:r>
        <w:t>16</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_Toc190 </w:instrText>
      </w:r>
      <w:r>
        <w:rPr>
          <w:szCs w:val="28"/>
        </w:rPr>
        <w:fldChar w:fldCharType="separate"/>
      </w:r>
      <w:r>
        <w:rPr>
          <w:rFonts w:hint="eastAsia" w:cs="Times New Roman"/>
        </w:rPr>
        <w:t xml:space="preserve">1.1.14. </w:t>
      </w:r>
      <w:r>
        <w:rPr>
          <w:rFonts w:hint="eastAsia"/>
        </w:rPr>
        <w:t>响应报文说明</w:t>
      </w:r>
      <w:r>
        <w:tab/>
      </w:r>
      <w:r>
        <w:fldChar w:fldCharType="begin"/>
      </w:r>
      <w:r>
        <w:instrText xml:space="preserve"> PAGEREF _Toc190 \h </w:instrText>
      </w:r>
      <w:r>
        <w:fldChar w:fldCharType="separate"/>
      </w:r>
      <w:r>
        <w:t>16</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_Toc17228 </w:instrText>
      </w:r>
      <w:r>
        <w:rPr>
          <w:szCs w:val="28"/>
        </w:rPr>
        <w:fldChar w:fldCharType="separate"/>
      </w:r>
      <w:r>
        <w:rPr>
          <w:rFonts w:hint="default" w:ascii="宋体" w:hAnsi="宋体" w:eastAsia="宋体" w:cs="宋体"/>
        </w:rPr>
        <w:t xml:space="preserve">3.1.7. </w:t>
      </w:r>
      <w:r>
        <w:rPr>
          <w:rFonts w:hint="eastAsia"/>
        </w:rPr>
        <w:t>QueryAllUserIdsService接口</w:t>
      </w:r>
      <w:r>
        <w:tab/>
      </w:r>
      <w:r>
        <w:fldChar w:fldCharType="begin"/>
      </w:r>
      <w:r>
        <w:instrText xml:space="preserve"> PAGEREF _Toc17228 \h </w:instrText>
      </w:r>
      <w:r>
        <w:fldChar w:fldCharType="separate"/>
      </w:r>
      <w:r>
        <w:t>17</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_Toc31297 </w:instrText>
      </w:r>
      <w:r>
        <w:rPr>
          <w:szCs w:val="28"/>
        </w:rPr>
        <w:fldChar w:fldCharType="separate"/>
      </w:r>
      <w:r>
        <w:rPr>
          <w:rFonts w:hint="eastAsia" w:cs="Times New Roman"/>
        </w:rPr>
        <w:t xml:space="preserve">1.1.15. </w:t>
      </w:r>
      <w:r>
        <w:rPr>
          <w:rFonts w:hint="eastAsia"/>
        </w:rPr>
        <w:t>功能说明</w:t>
      </w:r>
      <w:r>
        <w:tab/>
      </w:r>
      <w:r>
        <w:fldChar w:fldCharType="begin"/>
      </w:r>
      <w:r>
        <w:instrText xml:space="preserve"> PAGEREF _Toc31297 \h </w:instrText>
      </w:r>
      <w:r>
        <w:fldChar w:fldCharType="separate"/>
      </w:r>
      <w:r>
        <w:t>17</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_Toc11510 </w:instrText>
      </w:r>
      <w:r>
        <w:rPr>
          <w:szCs w:val="28"/>
        </w:rPr>
        <w:fldChar w:fldCharType="separate"/>
      </w:r>
      <w:r>
        <w:rPr>
          <w:rFonts w:hint="eastAsia" w:cs="Times New Roman"/>
        </w:rPr>
        <w:t xml:space="preserve">1.1.16. </w:t>
      </w:r>
      <w:r>
        <w:rPr>
          <w:rFonts w:hint="eastAsia"/>
        </w:rPr>
        <w:t>BIM请求报文说明</w:t>
      </w:r>
      <w:r>
        <w:tab/>
      </w:r>
      <w:r>
        <w:fldChar w:fldCharType="begin"/>
      </w:r>
      <w:r>
        <w:instrText xml:space="preserve"> PAGEREF _Toc11510 \h </w:instrText>
      </w:r>
      <w:r>
        <w:fldChar w:fldCharType="separate"/>
      </w:r>
      <w:r>
        <w:t>17</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_Toc21447 </w:instrText>
      </w:r>
      <w:r>
        <w:rPr>
          <w:szCs w:val="28"/>
        </w:rPr>
        <w:fldChar w:fldCharType="separate"/>
      </w:r>
      <w:r>
        <w:rPr>
          <w:rFonts w:hint="eastAsia" w:cs="Times New Roman"/>
        </w:rPr>
        <w:t xml:space="preserve">1.1.17. </w:t>
      </w:r>
      <w:r>
        <w:rPr>
          <w:rFonts w:hint="eastAsia"/>
        </w:rPr>
        <w:t>响应报文说明</w:t>
      </w:r>
      <w:r>
        <w:tab/>
      </w:r>
      <w:r>
        <w:fldChar w:fldCharType="begin"/>
      </w:r>
      <w:r>
        <w:instrText xml:space="preserve"> PAGEREF _Toc21447 \h </w:instrText>
      </w:r>
      <w:r>
        <w:fldChar w:fldCharType="separate"/>
      </w:r>
      <w:r>
        <w:t>18</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_Toc4471 </w:instrText>
      </w:r>
      <w:r>
        <w:rPr>
          <w:szCs w:val="28"/>
        </w:rPr>
        <w:fldChar w:fldCharType="separate"/>
      </w:r>
      <w:r>
        <w:rPr>
          <w:rFonts w:hint="default" w:ascii="宋体" w:hAnsi="宋体" w:eastAsia="宋体" w:cs="宋体"/>
        </w:rPr>
        <w:t xml:space="preserve">3.1.8. </w:t>
      </w:r>
      <w:r>
        <w:rPr>
          <w:rFonts w:hint="eastAsia"/>
        </w:rPr>
        <w:t>QueryUserByIdService接口</w:t>
      </w:r>
      <w:r>
        <w:tab/>
      </w:r>
      <w:r>
        <w:fldChar w:fldCharType="begin"/>
      </w:r>
      <w:r>
        <w:instrText xml:space="preserve"> PAGEREF _Toc4471 \h </w:instrText>
      </w:r>
      <w:r>
        <w:fldChar w:fldCharType="separate"/>
      </w:r>
      <w:r>
        <w:t>18</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_Toc13615 </w:instrText>
      </w:r>
      <w:r>
        <w:rPr>
          <w:szCs w:val="28"/>
        </w:rPr>
        <w:fldChar w:fldCharType="separate"/>
      </w:r>
      <w:r>
        <w:rPr>
          <w:rFonts w:hint="eastAsia" w:cs="Times New Roman"/>
        </w:rPr>
        <w:t xml:space="preserve">1.1.18. </w:t>
      </w:r>
      <w:r>
        <w:rPr>
          <w:rFonts w:hint="eastAsia"/>
        </w:rPr>
        <w:t>功能说明</w:t>
      </w:r>
      <w:r>
        <w:tab/>
      </w:r>
      <w:r>
        <w:fldChar w:fldCharType="begin"/>
      </w:r>
      <w:r>
        <w:instrText xml:space="preserve"> PAGEREF _Toc13615 \h </w:instrText>
      </w:r>
      <w:r>
        <w:fldChar w:fldCharType="separate"/>
      </w:r>
      <w:r>
        <w:t>18</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_Toc6689 </w:instrText>
      </w:r>
      <w:r>
        <w:rPr>
          <w:szCs w:val="28"/>
        </w:rPr>
        <w:fldChar w:fldCharType="separate"/>
      </w:r>
      <w:r>
        <w:rPr>
          <w:rFonts w:hint="eastAsia" w:cs="Times New Roman"/>
        </w:rPr>
        <w:t xml:space="preserve">1.1.19. </w:t>
      </w:r>
      <w:r>
        <w:rPr>
          <w:rFonts w:hint="eastAsia"/>
        </w:rPr>
        <w:t>BIM请求报文说明</w:t>
      </w:r>
      <w:r>
        <w:tab/>
      </w:r>
      <w:r>
        <w:fldChar w:fldCharType="begin"/>
      </w:r>
      <w:r>
        <w:instrText xml:space="preserve"> PAGEREF _Toc6689 \h </w:instrText>
      </w:r>
      <w:r>
        <w:fldChar w:fldCharType="separate"/>
      </w:r>
      <w:r>
        <w:t>18</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_Toc1962 </w:instrText>
      </w:r>
      <w:r>
        <w:rPr>
          <w:szCs w:val="28"/>
        </w:rPr>
        <w:fldChar w:fldCharType="separate"/>
      </w:r>
      <w:r>
        <w:rPr>
          <w:rFonts w:hint="eastAsia" w:cs="Times New Roman"/>
        </w:rPr>
        <w:t xml:space="preserve">1.1.20. </w:t>
      </w:r>
      <w:r>
        <w:rPr>
          <w:rFonts w:hint="eastAsia"/>
        </w:rPr>
        <w:t>响应报文说明</w:t>
      </w:r>
      <w:r>
        <w:tab/>
      </w:r>
      <w:r>
        <w:fldChar w:fldCharType="begin"/>
      </w:r>
      <w:r>
        <w:instrText xml:space="preserve"> PAGEREF _Toc1962 \h </w:instrText>
      </w:r>
      <w:r>
        <w:fldChar w:fldCharType="separate"/>
      </w:r>
      <w:r>
        <w:t>19</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_Toc998 </w:instrText>
      </w:r>
      <w:r>
        <w:rPr>
          <w:szCs w:val="28"/>
        </w:rPr>
        <w:fldChar w:fldCharType="separate"/>
      </w:r>
      <w:r>
        <w:rPr>
          <w:rFonts w:hint="default" w:ascii="宋体" w:hAnsi="宋体" w:eastAsia="宋体" w:cs="宋体"/>
        </w:rPr>
        <w:t xml:space="preserve">3.1.9. </w:t>
      </w:r>
      <w:r>
        <w:rPr>
          <w:rFonts w:hint="eastAsia"/>
        </w:rPr>
        <w:t>OrgCreateService接口</w:t>
      </w:r>
      <w:r>
        <w:tab/>
      </w:r>
      <w:r>
        <w:fldChar w:fldCharType="begin"/>
      </w:r>
      <w:r>
        <w:instrText xml:space="preserve"> PAGEREF _Toc998 \h </w:instrText>
      </w:r>
      <w:r>
        <w:fldChar w:fldCharType="separate"/>
      </w:r>
      <w:r>
        <w:t>20</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_Toc13021 </w:instrText>
      </w:r>
      <w:r>
        <w:rPr>
          <w:szCs w:val="28"/>
        </w:rPr>
        <w:fldChar w:fldCharType="separate"/>
      </w:r>
      <w:r>
        <w:rPr>
          <w:rFonts w:hint="eastAsia" w:cs="Times New Roman"/>
        </w:rPr>
        <w:t xml:space="preserve">1.1.21. </w:t>
      </w:r>
      <w:r>
        <w:rPr>
          <w:rFonts w:hint="eastAsia"/>
        </w:rPr>
        <w:t>功能说明</w:t>
      </w:r>
      <w:r>
        <w:tab/>
      </w:r>
      <w:r>
        <w:fldChar w:fldCharType="begin"/>
      </w:r>
      <w:r>
        <w:instrText xml:space="preserve"> PAGEREF _Toc13021 \h </w:instrText>
      </w:r>
      <w:r>
        <w:fldChar w:fldCharType="separate"/>
      </w:r>
      <w:r>
        <w:t>20</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_Toc9318 </w:instrText>
      </w:r>
      <w:r>
        <w:rPr>
          <w:szCs w:val="28"/>
        </w:rPr>
        <w:fldChar w:fldCharType="separate"/>
      </w:r>
      <w:r>
        <w:rPr>
          <w:rFonts w:hint="eastAsia" w:cs="Times New Roman"/>
        </w:rPr>
        <w:t xml:space="preserve">1.1.22. </w:t>
      </w:r>
      <w:r>
        <w:rPr>
          <w:rFonts w:hint="eastAsia"/>
        </w:rPr>
        <w:t>BIM请求报文说明</w:t>
      </w:r>
      <w:r>
        <w:tab/>
      </w:r>
      <w:r>
        <w:fldChar w:fldCharType="begin"/>
      </w:r>
      <w:r>
        <w:instrText xml:space="preserve"> PAGEREF _Toc9318 \h </w:instrText>
      </w:r>
      <w:r>
        <w:fldChar w:fldCharType="separate"/>
      </w:r>
      <w:r>
        <w:t>20</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_Toc22578 </w:instrText>
      </w:r>
      <w:r>
        <w:rPr>
          <w:szCs w:val="28"/>
        </w:rPr>
        <w:fldChar w:fldCharType="separate"/>
      </w:r>
      <w:r>
        <w:rPr>
          <w:rFonts w:hint="eastAsia" w:cs="Times New Roman"/>
        </w:rPr>
        <w:t xml:space="preserve">1.1.23. </w:t>
      </w:r>
      <w:r>
        <w:rPr>
          <w:rFonts w:hint="eastAsia"/>
        </w:rPr>
        <w:t>响应报文说明</w:t>
      </w:r>
      <w:r>
        <w:tab/>
      </w:r>
      <w:r>
        <w:fldChar w:fldCharType="begin"/>
      </w:r>
      <w:r>
        <w:instrText xml:space="preserve"> PAGEREF _Toc22578 \h </w:instrText>
      </w:r>
      <w:r>
        <w:fldChar w:fldCharType="separate"/>
      </w:r>
      <w:r>
        <w:t>21</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_Toc22662 </w:instrText>
      </w:r>
      <w:r>
        <w:rPr>
          <w:szCs w:val="28"/>
        </w:rPr>
        <w:fldChar w:fldCharType="separate"/>
      </w:r>
      <w:r>
        <w:rPr>
          <w:rFonts w:hint="default" w:ascii="宋体" w:hAnsi="宋体" w:eastAsia="宋体" w:cs="宋体"/>
        </w:rPr>
        <w:t xml:space="preserve">3.1.10. </w:t>
      </w:r>
      <w:r>
        <w:rPr>
          <w:rFonts w:hint="eastAsia"/>
        </w:rPr>
        <w:t>OrgUpdateService接口</w:t>
      </w:r>
      <w:r>
        <w:tab/>
      </w:r>
      <w:r>
        <w:fldChar w:fldCharType="begin"/>
      </w:r>
      <w:r>
        <w:instrText xml:space="preserve"> PAGEREF _Toc22662 \h </w:instrText>
      </w:r>
      <w:r>
        <w:fldChar w:fldCharType="separate"/>
      </w:r>
      <w:r>
        <w:t>22</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_Toc9622 </w:instrText>
      </w:r>
      <w:r>
        <w:rPr>
          <w:szCs w:val="28"/>
        </w:rPr>
        <w:fldChar w:fldCharType="separate"/>
      </w:r>
      <w:r>
        <w:rPr>
          <w:rFonts w:hint="eastAsia" w:cs="Times New Roman"/>
        </w:rPr>
        <w:t xml:space="preserve">1.1.24. </w:t>
      </w:r>
      <w:r>
        <w:rPr>
          <w:rFonts w:hint="eastAsia"/>
        </w:rPr>
        <w:t>功能说明</w:t>
      </w:r>
      <w:r>
        <w:tab/>
      </w:r>
      <w:r>
        <w:fldChar w:fldCharType="begin"/>
      </w:r>
      <w:r>
        <w:instrText xml:space="preserve"> PAGEREF _Toc9622 \h </w:instrText>
      </w:r>
      <w:r>
        <w:fldChar w:fldCharType="separate"/>
      </w:r>
      <w:r>
        <w:t>22</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_Toc12464 </w:instrText>
      </w:r>
      <w:r>
        <w:rPr>
          <w:szCs w:val="28"/>
        </w:rPr>
        <w:fldChar w:fldCharType="separate"/>
      </w:r>
      <w:r>
        <w:rPr>
          <w:rFonts w:hint="eastAsia" w:cs="Times New Roman"/>
        </w:rPr>
        <w:t xml:space="preserve">1.1.25. </w:t>
      </w:r>
      <w:r>
        <w:rPr>
          <w:rFonts w:hint="eastAsia"/>
        </w:rPr>
        <w:t>BIM请求报文说明</w:t>
      </w:r>
      <w:r>
        <w:tab/>
      </w:r>
      <w:r>
        <w:fldChar w:fldCharType="begin"/>
      </w:r>
      <w:r>
        <w:instrText xml:space="preserve"> PAGEREF _Toc12464 \h </w:instrText>
      </w:r>
      <w:r>
        <w:fldChar w:fldCharType="separate"/>
      </w:r>
      <w:r>
        <w:t>22</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_Toc25394 </w:instrText>
      </w:r>
      <w:r>
        <w:rPr>
          <w:szCs w:val="28"/>
        </w:rPr>
        <w:fldChar w:fldCharType="separate"/>
      </w:r>
      <w:r>
        <w:rPr>
          <w:rFonts w:hint="eastAsia" w:cs="Times New Roman"/>
        </w:rPr>
        <w:t xml:space="preserve">1.1.26. </w:t>
      </w:r>
      <w:r>
        <w:rPr>
          <w:rFonts w:hint="eastAsia"/>
        </w:rPr>
        <w:t>响应报文说明</w:t>
      </w:r>
      <w:r>
        <w:tab/>
      </w:r>
      <w:r>
        <w:fldChar w:fldCharType="begin"/>
      </w:r>
      <w:r>
        <w:instrText xml:space="preserve"> PAGEREF _Toc25394 \h </w:instrText>
      </w:r>
      <w:r>
        <w:fldChar w:fldCharType="separate"/>
      </w:r>
      <w:r>
        <w:t>23</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_Toc4143 </w:instrText>
      </w:r>
      <w:r>
        <w:rPr>
          <w:szCs w:val="28"/>
        </w:rPr>
        <w:fldChar w:fldCharType="separate"/>
      </w:r>
      <w:r>
        <w:rPr>
          <w:rFonts w:hint="default" w:ascii="宋体" w:hAnsi="宋体" w:eastAsia="宋体" w:cs="宋体"/>
        </w:rPr>
        <w:t xml:space="preserve">3.1.11. </w:t>
      </w:r>
      <w:r>
        <w:rPr>
          <w:rFonts w:hint="eastAsia"/>
        </w:rPr>
        <w:t>OrgDeleteService接口</w:t>
      </w:r>
      <w:r>
        <w:tab/>
      </w:r>
      <w:r>
        <w:fldChar w:fldCharType="begin"/>
      </w:r>
      <w:r>
        <w:instrText xml:space="preserve"> PAGEREF _Toc4143 \h </w:instrText>
      </w:r>
      <w:r>
        <w:fldChar w:fldCharType="separate"/>
      </w:r>
      <w:r>
        <w:t>23</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_Toc15329 </w:instrText>
      </w:r>
      <w:r>
        <w:rPr>
          <w:szCs w:val="28"/>
        </w:rPr>
        <w:fldChar w:fldCharType="separate"/>
      </w:r>
      <w:r>
        <w:rPr>
          <w:rFonts w:hint="eastAsia" w:cs="Times New Roman"/>
        </w:rPr>
        <w:t xml:space="preserve">1.1.27. </w:t>
      </w:r>
      <w:r>
        <w:rPr>
          <w:rFonts w:hint="eastAsia"/>
        </w:rPr>
        <w:t>功能说明</w:t>
      </w:r>
      <w:r>
        <w:tab/>
      </w:r>
      <w:r>
        <w:fldChar w:fldCharType="begin"/>
      </w:r>
      <w:r>
        <w:instrText xml:space="preserve"> PAGEREF _Toc15329 \h </w:instrText>
      </w:r>
      <w:r>
        <w:fldChar w:fldCharType="separate"/>
      </w:r>
      <w:r>
        <w:t>23</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_Toc24639 </w:instrText>
      </w:r>
      <w:r>
        <w:rPr>
          <w:szCs w:val="28"/>
        </w:rPr>
        <w:fldChar w:fldCharType="separate"/>
      </w:r>
      <w:r>
        <w:rPr>
          <w:rFonts w:hint="eastAsia" w:cs="Times New Roman"/>
        </w:rPr>
        <w:t xml:space="preserve">1.1.28. </w:t>
      </w:r>
      <w:r>
        <w:rPr>
          <w:rFonts w:hint="eastAsia"/>
        </w:rPr>
        <w:t>BIM请求报文说明</w:t>
      </w:r>
      <w:r>
        <w:tab/>
      </w:r>
      <w:r>
        <w:fldChar w:fldCharType="begin"/>
      </w:r>
      <w:r>
        <w:instrText xml:space="preserve"> PAGEREF _Toc24639 \h </w:instrText>
      </w:r>
      <w:r>
        <w:fldChar w:fldCharType="separate"/>
      </w:r>
      <w:r>
        <w:t>23</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_Toc32374 </w:instrText>
      </w:r>
      <w:r>
        <w:rPr>
          <w:szCs w:val="28"/>
        </w:rPr>
        <w:fldChar w:fldCharType="separate"/>
      </w:r>
      <w:r>
        <w:rPr>
          <w:rFonts w:hint="eastAsia" w:cs="Times New Roman"/>
        </w:rPr>
        <w:t xml:space="preserve">1.1.29. </w:t>
      </w:r>
      <w:r>
        <w:rPr>
          <w:rFonts w:hint="eastAsia"/>
        </w:rPr>
        <w:t>响应报文说明</w:t>
      </w:r>
      <w:r>
        <w:tab/>
      </w:r>
      <w:r>
        <w:fldChar w:fldCharType="begin"/>
      </w:r>
      <w:r>
        <w:instrText xml:space="preserve"> PAGEREF _Toc32374 \h </w:instrText>
      </w:r>
      <w:r>
        <w:fldChar w:fldCharType="separate"/>
      </w:r>
      <w:r>
        <w:t>24</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_Toc15563 </w:instrText>
      </w:r>
      <w:r>
        <w:rPr>
          <w:szCs w:val="28"/>
        </w:rPr>
        <w:fldChar w:fldCharType="separate"/>
      </w:r>
      <w:r>
        <w:rPr>
          <w:rFonts w:hint="default" w:ascii="宋体" w:hAnsi="宋体" w:eastAsia="宋体" w:cs="宋体"/>
        </w:rPr>
        <w:t xml:space="preserve">3.1.12. </w:t>
      </w:r>
      <w:r>
        <w:rPr>
          <w:rFonts w:hint="eastAsia"/>
        </w:rPr>
        <w:t>QueryAllOrgIdsService接口</w:t>
      </w:r>
      <w:r>
        <w:tab/>
      </w:r>
      <w:r>
        <w:fldChar w:fldCharType="begin"/>
      </w:r>
      <w:r>
        <w:instrText xml:space="preserve"> PAGEREF _Toc15563 \h </w:instrText>
      </w:r>
      <w:r>
        <w:fldChar w:fldCharType="separate"/>
      </w:r>
      <w:r>
        <w:t>25</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_Toc17934 </w:instrText>
      </w:r>
      <w:r>
        <w:rPr>
          <w:szCs w:val="28"/>
        </w:rPr>
        <w:fldChar w:fldCharType="separate"/>
      </w:r>
      <w:r>
        <w:rPr>
          <w:rFonts w:hint="eastAsia" w:cs="Times New Roman"/>
        </w:rPr>
        <w:t xml:space="preserve">1.1.30. </w:t>
      </w:r>
      <w:r>
        <w:rPr>
          <w:rFonts w:hint="eastAsia"/>
        </w:rPr>
        <w:t>功能说明</w:t>
      </w:r>
      <w:r>
        <w:tab/>
      </w:r>
      <w:r>
        <w:fldChar w:fldCharType="begin"/>
      </w:r>
      <w:r>
        <w:instrText xml:space="preserve"> PAGEREF _Toc17934 \h </w:instrText>
      </w:r>
      <w:r>
        <w:fldChar w:fldCharType="separate"/>
      </w:r>
      <w:r>
        <w:t>25</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_Toc28656 </w:instrText>
      </w:r>
      <w:r>
        <w:rPr>
          <w:szCs w:val="28"/>
        </w:rPr>
        <w:fldChar w:fldCharType="separate"/>
      </w:r>
      <w:r>
        <w:rPr>
          <w:rFonts w:hint="eastAsia" w:cs="Times New Roman"/>
        </w:rPr>
        <w:t xml:space="preserve">1.1.31. </w:t>
      </w:r>
      <w:r>
        <w:rPr>
          <w:rFonts w:hint="eastAsia"/>
        </w:rPr>
        <w:t>BIM请求报文说明</w:t>
      </w:r>
      <w:r>
        <w:tab/>
      </w:r>
      <w:r>
        <w:fldChar w:fldCharType="begin"/>
      </w:r>
      <w:r>
        <w:instrText xml:space="preserve"> PAGEREF _Toc28656 \h </w:instrText>
      </w:r>
      <w:r>
        <w:fldChar w:fldCharType="separate"/>
      </w:r>
      <w:r>
        <w:t>25</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_Toc10746 </w:instrText>
      </w:r>
      <w:r>
        <w:rPr>
          <w:szCs w:val="28"/>
        </w:rPr>
        <w:fldChar w:fldCharType="separate"/>
      </w:r>
      <w:r>
        <w:rPr>
          <w:rFonts w:hint="eastAsia" w:cs="Times New Roman"/>
        </w:rPr>
        <w:t xml:space="preserve">1.1.32. </w:t>
      </w:r>
      <w:r>
        <w:rPr>
          <w:rFonts w:hint="eastAsia"/>
        </w:rPr>
        <w:t>响应报文说明</w:t>
      </w:r>
      <w:r>
        <w:tab/>
      </w:r>
      <w:r>
        <w:fldChar w:fldCharType="begin"/>
      </w:r>
      <w:r>
        <w:instrText xml:space="preserve"> PAGEREF _Toc10746 \h </w:instrText>
      </w:r>
      <w:r>
        <w:fldChar w:fldCharType="separate"/>
      </w:r>
      <w:r>
        <w:t>25</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_Toc31419 </w:instrText>
      </w:r>
      <w:r>
        <w:rPr>
          <w:szCs w:val="28"/>
        </w:rPr>
        <w:fldChar w:fldCharType="separate"/>
      </w:r>
      <w:r>
        <w:rPr>
          <w:rFonts w:hint="default" w:ascii="宋体" w:hAnsi="宋体" w:eastAsia="宋体" w:cs="宋体"/>
        </w:rPr>
        <w:t xml:space="preserve">3.1.13. </w:t>
      </w:r>
      <w:r>
        <w:rPr>
          <w:rFonts w:hint="eastAsia"/>
        </w:rPr>
        <w:t>QueryOrgByIdService接口</w:t>
      </w:r>
      <w:r>
        <w:tab/>
      </w:r>
      <w:r>
        <w:fldChar w:fldCharType="begin"/>
      </w:r>
      <w:r>
        <w:instrText xml:space="preserve"> PAGEREF _Toc31419 \h </w:instrText>
      </w:r>
      <w:r>
        <w:fldChar w:fldCharType="separate"/>
      </w:r>
      <w:r>
        <w:t>26</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_Toc23055 </w:instrText>
      </w:r>
      <w:r>
        <w:rPr>
          <w:szCs w:val="28"/>
        </w:rPr>
        <w:fldChar w:fldCharType="separate"/>
      </w:r>
      <w:r>
        <w:rPr>
          <w:rFonts w:hint="eastAsia" w:cs="Times New Roman"/>
        </w:rPr>
        <w:t xml:space="preserve">1.1.33. </w:t>
      </w:r>
      <w:r>
        <w:rPr>
          <w:rFonts w:hint="eastAsia"/>
        </w:rPr>
        <w:t>功能说明</w:t>
      </w:r>
      <w:r>
        <w:tab/>
      </w:r>
      <w:r>
        <w:fldChar w:fldCharType="begin"/>
      </w:r>
      <w:r>
        <w:instrText xml:space="preserve"> PAGEREF _Toc23055 \h </w:instrText>
      </w:r>
      <w:r>
        <w:fldChar w:fldCharType="separate"/>
      </w:r>
      <w:r>
        <w:t>26</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_Toc7359 </w:instrText>
      </w:r>
      <w:r>
        <w:rPr>
          <w:szCs w:val="28"/>
        </w:rPr>
        <w:fldChar w:fldCharType="separate"/>
      </w:r>
      <w:r>
        <w:rPr>
          <w:rFonts w:hint="eastAsia" w:cs="Times New Roman"/>
        </w:rPr>
        <w:t xml:space="preserve">1.1.34. </w:t>
      </w:r>
      <w:r>
        <w:rPr>
          <w:rFonts w:hint="eastAsia"/>
        </w:rPr>
        <w:t>BIM请求报文说明</w:t>
      </w:r>
      <w:r>
        <w:tab/>
      </w:r>
      <w:r>
        <w:fldChar w:fldCharType="begin"/>
      </w:r>
      <w:r>
        <w:instrText xml:space="preserve"> PAGEREF _Toc7359 \h </w:instrText>
      </w:r>
      <w:r>
        <w:fldChar w:fldCharType="separate"/>
      </w:r>
      <w:r>
        <w:t>26</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_Toc29274 </w:instrText>
      </w:r>
      <w:r>
        <w:rPr>
          <w:szCs w:val="28"/>
        </w:rPr>
        <w:fldChar w:fldCharType="separate"/>
      </w:r>
      <w:r>
        <w:rPr>
          <w:rFonts w:hint="eastAsia" w:cs="Times New Roman"/>
        </w:rPr>
        <w:t xml:space="preserve">1.1.35. </w:t>
      </w:r>
      <w:r>
        <w:rPr>
          <w:rFonts w:hint="eastAsia"/>
        </w:rPr>
        <w:t>响应报文说明</w:t>
      </w:r>
      <w:r>
        <w:tab/>
      </w:r>
      <w:r>
        <w:fldChar w:fldCharType="begin"/>
      </w:r>
      <w:r>
        <w:instrText xml:space="preserve"> PAGEREF _Toc29274 \h </w:instrText>
      </w:r>
      <w:r>
        <w:fldChar w:fldCharType="separate"/>
      </w:r>
      <w:r>
        <w:t>27</w:t>
      </w:r>
      <w:r>
        <w:fldChar w:fldCharType="end"/>
      </w:r>
      <w:r>
        <w:rPr>
          <w:szCs w:val="28"/>
        </w:rPr>
        <w:fldChar w:fldCharType="end"/>
      </w:r>
    </w:p>
    <w:p>
      <w:pPr>
        <w:pStyle w:val="27"/>
        <w:tabs>
          <w:tab w:val="right" w:leader="dot" w:pos="8306"/>
        </w:tabs>
      </w:pPr>
      <w:r>
        <w:rPr>
          <w:szCs w:val="28"/>
        </w:rPr>
        <w:fldChar w:fldCharType="begin"/>
      </w:r>
      <w:r>
        <w:rPr>
          <w:szCs w:val="28"/>
        </w:rPr>
        <w:instrText xml:space="preserve"> HYPERLINK \l _Toc6518 </w:instrText>
      </w:r>
      <w:r>
        <w:rPr>
          <w:szCs w:val="28"/>
        </w:rPr>
        <w:fldChar w:fldCharType="separate"/>
      </w:r>
      <w:r>
        <w:rPr>
          <w:rFonts w:hint="default" w:ascii="宋体" w:hAnsi="宋体" w:eastAsia="宋体" w:cs="宋体"/>
          <w:szCs w:val="28"/>
        </w:rPr>
        <w:t xml:space="preserve">3.2. </w:t>
      </w:r>
      <w:r>
        <w:rPr>
          <w:rFonts w:hint="eastAsia"/>
        </w:rPr>
        <w:t>身份认证集成</w:t>
      </w:r>
      <w:r>
        <w:tab/>
      </w:r>
      <w:r>
        <w:fldChar w:fldCharType="begin"/>
      </w:r>
      <w:r>
        <w:instrText xml:space="preserve"> PAGEREF _Toc6518 \h </w:instrText>
      </w:r>
      <w:r>
        <w:fldChar w:fldCharType="separate"/>
      </w:r>
      <w:r>
        <w:t>28</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_Toc27017 </w:instrText>
      </w:r>
      <w:r>
        <w:rPr>
          <w:szCs w:val="28"/>
        </w:rPr>
        <w:fldChar w:fldCharType="separate"/>
      </w:r>
      <w:r>
        <w:rPr>
          <w:rFonts w:hint="default" w:ascii="宋体" w:hAnsi="宋体" w:eastAsia="宋体" w:cs="宋体"/>
        </w:rPr>
        <w:t xml:space="preserve">3.2.1. </w:t>
      </w:r>
      <w:r>
        <w:rPr>
          <w:rFonts w:hint="eastAsia"/>
        </w:rPr>
        <w:t>认证流程</w:t>
      </w:r>
      <w:r>
        <w:tab/>
      </w:r>
      <w:r>
        <w:fldChar w:fldCharType="begin"/>
      </w:r>
      <w:r>
        <w:instrText xml:space="preserve"> PAGEREF _Toc27017 \h </w:instrText>
      </w:r>
      <w:r>
        <w:fldChar w:fldCharType="separate"/>
      </w:r>
      <w:r>
        <w:t>28</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_Toc12682 </w:instrText>
      </w:r>
      <w:r>
        <w:rPr>
          <w:szCs w:val="28"/>
        </w:rPr>
        <w:fldChar w:fldCharType="separate"/>
      </w:r>
      <w:r>
        <w:rPr>
          <w:rFonts w:hint="default" w:ascii="宋体" w:hAnsi="宋体" w:eastAsia="宋体" w:cs="宋体"/>
        </w:rPr>
        <w:t xml:space="preserve">3.2.2. </w:t>
      </w:r>
      <w:r>
        <w:rPr>
          <w:rFonts w:hint="eastAsia"/>
        </w:rPr>
        <w:t>认证接口</w:t>
      </w:r>
      <w:r>
        <w:tab/>
      </w:r>
      <w:r>
        <w:fldChar w:fldCharType="begin"/>
      </w:r>
      <w:r>
        <w:instrText xml:space="preserve"> PAGEREF _Toc12682 \h </w:instrText>
      </w:r>
      <w:r>
        <w:fldChar w:fldCharType="separate"/>
      </w:r>
      <w:r>
        <w:t>30</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_Toc22410 </w:instrText>
      </w:r>
      <w:r>
        <w:rPr>
          <w:szCs w:val="28"/>
        </w:rPr>
        <w:fldChar w:fldCharType="separate"/>
      </w:r>
      <w:r>
        <w:rPr>
          <w:rFonts w:hint="eastAsia" w:cs="Times New Roman"/>
        </w:rPr>
        <w:t xml:space="preserve">1.1.36. </w:t>
      </w:r>
      <w:r>
        <w:rPr>
          <w:rFonts w:hint="eastAsia"/>
        </w:rPr>
        <w:t>请求用户授权接口</w:t>
      </w:r>
      <w:r>
        <w:tab/>
      </w:r>
      <w:r>
        <w:fldChar w:fldCharType="begin"/>
      </w:r>
      <w:r>
        <w:instrText xml:space="preserve"> PAGEREF _Toc22410 \h </w:instrText>
      </w:r>
      <w:r>
        <w:fldChar w:fldCharType="separate"/>
      </w:r>
      <w:r>
        <w:t>30</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_Toc14195 </w:instrText>
      </w:r>
      <w:r>
        <w:rPr>
          <w:szCs w:val="28"/>
        </w:rPr>
        <w:fldChar w:fldCharType="separate"/>
      </w:r>
      <w:r>
        <w:rPr>
          <w:rFonts w:hint="eastAsia" w:cs="Times New Roman"/>
        </w:rPr>
        <w:t xml:space="preserve">1.1.37. </w:t>
      </w:r>
      <w:r>
        <w:rPr>
          <w:rFonts w:hint="eastAsia"/>
        </w:rPr>
        <w:t>获取授权Token接口（authorization_code模式，需form表单提交）</w:t>
      </w:r>
      <w:r>
        <w:tab/>
      </w:r>
      <w:r>
        <w:fldChar w:fldCharType="begin"/>
      </w:r>
      <w:r>
        <w:instrText xml:space="preserve"> PAGEREF _Toc14195 \h </w:instrText>
      </w:r>
      <w:r>
        <w:fldChar w:fldCharType="separate"/>
      </w:r>
      <w:r>
        <w:t>31</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_Toc32299 </w:instrText>
      </w:r>
      <w:r>
        <w:rPr>
          <w:szCs w:val="28"/>
        </w:rPr>
        <w:fldChar w:fldCharType="separate"/>
      </w:r>
      <w:r>
        <w:rPr>
          <w:rFonts w:hint="eastAsia" w:cs="Times New Roman"/>
        </w:rPr>
        <w:t xml:space="preserve">1.1.38. </w:t>
      </w:r>
      <w:r>
        <w:rPr>
          <w:rFonts w:hint="eastAsia"/>
        </w:rPr>
        <w:t>获取用户信息接口</w:t>
      </w:r>
      <w:r>
        <w:tab/>
      </w:r>
      <w:r>
        <w:fldChar w:fldCharType="begin"/>
      </w:r>
      <w:r>
        <w:instrText xml:space="preserve"> PAGEREF _Toc32299 \h </w:instrText>
      </w:r>
      <w:r>
        <w:fldChar w:fldCharType="separate"/>
      </w:r>
      <w:r>
        <w:t>34</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_Toc8728 </w:instrText>
      </w:r>
      <w:r>
        <w:rPr>
          <w:szCs w:val="28"/>
        </w:rPr>
        <w:fldChar w:fldCharType="separate"/>
      </w:r>
      <w:r>
        <w:rPr>
          <w:rFonts w:hint="eastAsia" w:cs="Times New Roman"/>
        </w:rPr>
        <w:t xml:space="preserve">1.1.39. </w:t>
      </w:r>
      <w:r>
        <w:rPr>
          <w:rFonts w:hint="eastAsia"/>
        </w:rPr>
        <w:t>注销接口</w:t>
      </w:r>
      <w:r>
        <w:tab/>
      </w:r>
      <w:r>
        <w:fldChar w:fldCharType="begin"/>
      </w:r>
      <w:r>
        <w:instrText xml:space="preserve"> PAGEREF _Toc8728 \h </w:instrText>
      </w:r>
      <w:r>
        <w:fldChar w:fldCharType="separate"/>
      </w:r>
      <w:r>
        <w:t>37</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_Toc3015 </w:instrText>
      </w:r>
      <w:r>
        <w:rPr>
          <w:szCs w:val="28"/>
        </w:rPr>
        <w:fldChar w:fldCharType="separate"/>
      </w:r>
      <w:r>
        <w:rPr>
          <w:rFonts w:hint="default" w:ascii="宋体" w:hAnsi="宋体" w:eastAsia="宋体" w:cs="宋体"/>
        </w:rPr>
        <w:t xml:space="preserve">3.2.3. </w:t>
      </w:r>
      <w:r>
        <w:rPr>
          <w:rFonts w:hint="eastAsia"/>
        </w:rPr>
        <w:t>认证方式</w:t>
      </w:r>
      <w:r>
        <w:tab/>
      </w:r>
      <w:r>
        <w:fldChar w:fldCharType="begin"/>
      </w:r>
      <w:r>
        <w:instrText xml:space="preserve"> PAGEREF _Toc3015 \h </w:instrText>
      </w:r>
      <w:r>
        <w:fldChar w:fldCharType="separate"/>
      </w:r>
      <w:r>
        <w:t>37</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_Toc21834 </w:instrText>
      </w:r>
      <w:r>
        <w:rPr>
          <w:szCs w:val="28"/>
        </w:rPr>
        <w:fldChar w:fldCharType="separate"/>
      </w:r>
      <w:r>
        <w:rPr>
          <w:rFonts w:hint="default" w:ascii="宋体" w:hAnsi="宋体" w:eastAsia="宋体" w:cs="宋体"/>
        </w:rPr>
        <w:t xml:space="preserve">3.2.4. </w:t>
      </w:r>
      <w:r>
        <w:rPr>
          <w:rFonts w:hint="eastAsia"/>
        </w:rPr>
        <w:t>注意事项</w:t>
      </w:r>
      <w:r>
        <w:tab/>
      </w:r>
      <w:r>
        <w:fldChar w:fldCharType="begin"/>
      </w:r>
      <w:r>
        <w:instrText xml:space="preserve"> PAGEREF _Toc21834 \h </w:instrText>
      </w:r>
      <w:r>
        <w:fldChar w:fldCharType="separate"/>
      </w:r>
      <w:r>
        <w:t>38</w:t>
      </w:r>
      <w:r>
        <w:fldChar w:fldCharType="end"/>
      </w:r>
      <w:r>
        <w:rPr>
          <w:szCs w:val="28"/>
        </w:rPr>
        <w:fldChar w:fldCharType="end"/>
      </w:r>
    </w:p>
    <w:p>
      <w:pPr>
        <w:pStyle w:val="27"/>
        <w:tabs>
          <w:tab w:val="right" w:leader="dot" w:pos="8306"/>
        </w:tabs>
      </w:pPr>
      <w:r>
        <w:rPr>
          <w:szCs w:val="28"/>
        </w:rPr>
        <w:fldChar w:fldCharType="begin"/>
      </w:r>
      <w:r>
        <w:rPr>
          <w:szCs w:val="28"/>
        </w:rPr>
        <w:instrText xml:space="preserve"> HYPERLINK \l _Toc4159 </w:instrText>
      </w:r>
      <w:r>
        <w:rPr>
          <w:szCs w:val="28"/>
        </w:rPr>
        <w:fldChar w:fldCharType="separate"/>
      </w:r>
      <w:r>
        <w:rPr>
          <w:rFonts w:hint="default" w:ascii="宋体" w:hAnsi="宋体" w:eastAsia="宋体" w:cs="宋体"/>
          <w:szCs w:val="28"/>
        </w:rPr>
        <w:t xml:space="preserve">3.3. </w:t>
      </w:r>
      <w:r>
        <w:rPr>
          <w:rFonts w:hint="eastAsia"/>
        </w:rPr>
        <w:t>移动端App</w:t>
      </w:r>
      <w:r>
        <w:t xml:space="preserve"> </w:t>
      </w:r>
      <w:r>
        <w:rPr>
          <w:rFonts w:hint="eastAsia"/>
        </w:rPr>
        <w:t>Oauth认证集成</w:t>
      </w:r>
      <w:r>
        <w:tab/>
      </w:r>
      <w:r>
        <w:fldChar w:fldCharType="begin"/>
      </w:r>
      <w:r>
        <w:instrText xml:space="preserve"> PAGEREF _Toc4159 \h </w:instrText>
      </w:r>
      <w:r>
        <w:fldChar w:fldCharType="separate"/>
      </w:r>
      <w:r>
        <w:t>38</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_Toc22361 </w:instrText>
      </w:r>
      <w:r>
        <w:rPr>
          <w:szCs w:val="28"/>
        </w:rPr>
        <w:fldChar w:fldCharType="separate"/>
      </w:r>
      <w:r>
        <w:rPr>
          <w:rFonts w:hint="default" w:ascii="宋体" w:hAnsi="宋体" w:eastAsia="宋体" w:cs="宋体"/>
        </w:rPr>
        <w:t xml:space="preserve">3.3.1. </w:t>
      </w:r>
      <w:r>
        <w:rPr>
          <w:rFonts w:hint="eastAsia"/>
        </w:rPr>
        <w:t>认证流程</w:t>
      </w:r>
      <w:r>
        <w:tab/>
      </w:r>
      <w:r>
        <w:fldChar w:fldCharType="begin"/>
      </w:r>
      <w:r>
        <w:instrText xml:space="preserve"> PAGEREF _Toc22361 \h </w:instrText>
      </w:r>
      <w:r>
        <w:fldChar w:fldCharType="separate"/>
      </w:r>
      <w:r>
        <w:t>38</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_Toc7885 </w:instrText>
      </w:r>
      <w:r>
        <w:rPr>
          <w:szCs w:val="28"/>
        </w:rPr>
        <w:fldChar w:fldCharType="separate"/>
      </w:r>
      <w:r>
        <w:rPr>
          <w:rFonts w:hint="default" w:ascii="宋体" w:hAnsi="宋体" w:eastAsia="宋体" w:cs="宋体"/>
        </w:rPr>
        <w:t xml:space="preserve">3.3.2. </w:t>
      </w:r>
      <w:r>
        <w:rPr>
          <w:rFonts w:hint="eastAsia"/>
        </w:rPr>
        <w:t>集成过程</w:t>
      </w:r>
      <w:r>
        <w:tab/>
      </w:r>
      <w:r>
        <w:fldChar w:fldCharType="begin"/>
      </w:r>
      <w:r>
        <w:instrText xml:space="preserve"> PAGEREF _Toc7885 \h </w:instrText>
      </w:r>
      <w:r>
        <w:fldChar w:fldCharType="separate"/>
      </w:r>
      <w:r>
        <w:t>39</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_Toc9238 </w:instrText>
      </w:r>
      <w:r>
        <w:rPr>
          <w:szCs w:val="28"/>
        </w:rPr>
        <w:fldChar w:fldCharType="separate"/>
      </w:r>
      <w:r>
        <w:rPr>
          <w:rFonts w:hint="eastAsia" w:cs="Times New Roman"/>
        </w:rPr>
        <w:t xml:space="preserve">1.1.40. </w:t>
      </w:r>
      <w:r>
        <w:rPr>
          <w:rFonts w:hint="eastAsia"/>
        </w:rPr>
        <w:t>集成准备</w:t>
      </w:r>
      <w:r>
        <w:tab/>
      </w:r>
      <w:r>
        <w:fldChar w:fldCharType="begin"/>
      </w:r>
      <w:r>
        <w:instrText xml:space="preserve"> PAGEREF _Toc9238 \h </w:instrText>
      </w:r>
      <w:r>
        <w:fldChar w:fldCharType="separate"/>
      </w:r>
      <w:r>
        <w:t>39</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_Toc11134 </w:instrText>
      </w:r>
      <w:r>
        <w:rPr>
          <w:szCs w:val="28"/>
        </w:rPr>
        <w:fldChar w:fldCharType="separate"/>
      </w:r>
      <w:r>
        <w:rPr>
          <w:rFonts w:hint="eastAsia" w:cs="Times New Roman"/>
        </w:rPr>
        <w:t xml:space="preserve">1.1.41. </w:t>
      </w:r>
      <w:r>
        <w:rPr>
          <w:rFonts w:hint="eastAsia"/>
        </w:rPr>
        <w:t>应用App跳转到E账通</w:t>
      </w:r>
      <w:r>
        <w:tab/>
      </w:r>
      <w:r>
        <w:fldChar w:fldCharType="begin"/>
      </w:r>
      <w:r>
        <w:instrText xml:space="preserve"> PAGEREF _Toc11134 \h </w:instrText>
      </w:r>
      <w:r>
        <w:fldChar w:fldCharType="separate"/>
      </w:r>
      <w:r>
        <w:t>40</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_Toc4335 </w:instrText>
      </w:r>
      <w:r>
        <w:rPr>
          <w:szCs w:val="28"/>
        </w:rPr>
        <w:fldChar w:fldCharType="separate"/>
      </w:r>
      <w:r>
        <w:rPr>
          <w:rFonts w:hint="eastAsia" w:cs="Times New Roman"/>
        </w:rPr>
        <w:t xml:space="preserve">1.1.42. </w:t>
      </w:r>
      <w:r>
        <w:rPr>
          <w:rFonts w:hint="eastAsia"/>
        </w:rPr>
        <w:t>E账通跳转回应用App</w:t>
      </w:r>
      <w:r>
        <w:tab/>
      </w:r>
      <w:r>
        <w:fldChar w:fldCharType="begin"/>
      </w:r>
      <w:r>
        <w:instrText xml:space="preserve"> PAGEREF _Toc4335 \h </w:instrText>
      </w:r>
      <w:r>
        <w:fldChar w:fldCharType="separate"/>
      </w:r>
      <w:r>
        <w:t>40</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_Toc26955 </w:instrText>
      </w:r>
      <w:r>
        <w:rPr>
          <w:szCs w:val="28"/>
        </w:rPr>
        <w:fldChar w:fldCharType="separate"/>
      </w:r>
      <w:r>
        <w:rPr>
          <w:rFonts w:hint="default" w:ascii="宋体" w:hAnsi="宋体" w:eastAsia="宋体" w:cs="宋体"/>
        </w:rPr>
        <w:t xml:space="preserve">3.3.3. </w:t>
      </w:r>
      <w:r>
        <w:rPr>
          <w:rFonts w:hint="eastAsia"/>
        </w:rPr>
        <w:t>认证方式</w:t>
      </w:r>
      <w:r>
        <w:tab/>
      </w:r>
      <w:r>
        <w:fldChar w:fldCharType="begin"/>
      </w:r>
      <w:r>
        <w:instrText xml:space="preserve"> PAGEREF _Toc26955 \h </w:instrText>
      </w:r>
      <w:r>
        <w:fldChar w:fldCharType="separate"/>
      </w:r>
      <w:r>
        <w:t>40</w:t>
      </w:r>
      <w:r>
        <w:fldChar w:fldCharType="end"/>
      </w:r>
      <w:r>
        <w:rPr>
          <w:szCs w:val="28"/>
        </w:rPr>
        <w:fldChar w:fldCharType="end"/>
      </w:r>
    </w:p>
    <w:p>
      <w:pPr>
        <w:pStyle w:val="27"/>
        <w:tabs>
          <w:tab w:val="right" w:leader="dot" w:pos="8306"/>
        </w:tabs>
      </w:pPr>
      <w:r>
        <w:rPr>
          <w:szCs w:val="28"/>
        </w:rPr>
        <w:fldChar w:fldCharType="begin"/>
      </w:r>
      <w:r>
        <w:rPr>
          <w:szCs w:val="28"/>
        </w:rPr>
        <w:instrText xml:space="preserve"> HYPERLINK \l _Toc4893 </w:instrText>
      </w:r>
      <w:r>
        <w:rPr>
          <w:szCs w:val="28"/>
        </w:rPr>
        <w:fldChar w:fldCharType="separate"/>
      </w:r>
      <w:r>
        <w:rPr>
          <w:rFonts w:hint="default" w:ascii="宋体" w:hAnsi="宋体" w:eastAsia="宋体" w:cs="宋体"/>
          <w:szCs w:val="28"/>
        </w:rPr>
        <w:t xml:space="preserve">3.4. </w:t>
      </w:r>
      <w:r>
        <w:rPr>
          <w:rFonts w:hint="eastAsia"/>
        </w:rPr>
        <w:t>移动端App</w:t>
      </w:r>
      <w:r>
        <w:t xml:space="preserve"> </w:t>
      </w:r>
      <w:r>
        <w:rPr>
          <w:rFonts w:hint="eastAsia"/>
        </w:rPr>
        <w:t>R</w:t>
      </w:r>
      <w:r>
        <w:t>ESTFUL</w:t>
      </w:r>
      <w:r>
        <w:rPr>
          <w:rFonts w:hint="eastAsia"/>
        </w:rPr>
        <w:t>接口认证集成</w:t>
      </w:r>
      <w:r>
        <w:tab/>
      </w:r>
      <w:r>
        <w:fldChar w:fldCharType="begin"/>
      </w:r>
      <w:r>
        <w:instrText xml:space="preserve"> PAGEREF _Toc4893 \h </w:instrText>
      </w:r>
      <w:r>
        <w:fldChar w:fldCharType="separate"/>
      </w:r>
      <w:r>
        <w:t>41</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_Toc22057 </w:instrText>
      </w:r>
      <w:r>
        <w:rPr>
          <w:szCs w:val="28"/>
        </w:rPr>
        <w:fldChar w:fldCharType="separate"/>
      </w:r>
      <w:r>
        <w:rPr>
          <w:rFonts w:hint="default" w:ascii="宋体" w:hAnsi="宋体" w:eastAsia="宋体" w:cs="宋体"/>
        </w:rPr>
        <w:t xml:space="preserve">3.4.1. </w:t>
      </w:r>
      <w:r>
        <w:rPr>
          <w:rFonts w:hint="eastAsia"/>
        </w:rPr>
        <w:t>认证步骤</w:t>
      </w:r>
      <w:r>
        <w:tab/>
      </w:r>
      <w:r>
        <w:fldChar w:fldCharType="begin"/>
      </w:r>
      <w:r>
        <w:instrText xml:space="preserve"> PAGEREF _Toc22057 \h </w:instrText>
      </w:r>
      <w:r>
        <w:fldChar w:fldCharType="separate"/>
      </w:r>
      <w:r>
        <w:t>41</w:t>
      </w:r>
      <w:r>
        <w:fldChar w:fldCharType="end"/>
      </w:r>
      <w:r>
        <w:rPr>
          <w:szCs w:val="28"/>
        </w:rPr>
        <w:fldChar w:fldCharType="end"/>
      </w:r>
    </w:p>
    <w:p>
      <w:pPr>
        <w:pStyle w:val="18"/>
        <w:tabs>
          <w:tab w:val="right" w:leader="dot" w:pos="8306"/>
        </w:tabs>
      </w:pPr>
      <w:r>
        <w:rPr>
          <w:szCs w:val="28"/>
        </w:rPr>
        <w:fldChar w:fldCharType="begin"/>
      </w:r>
      <w:r>
        <w:rPr>
          <w:szCs w:val="28"/>
        </w:rPr>
        <w:instrText xml:space="preserve"> HYPERLINK \l _Toc32750 </w:instrText>
      </w:r>
      <w:r>
        <w:rPr>
          <w:szCs w:val="28"/>
        </w:rPr>
        <w:fldChar w:fldCharType="separate"/>
      </w:r>
      <w:r>
        <w:rPr>
          <w:rFonts w:hint="default" w:ascii="宋体" w:hAnsi="宋体" w:eastAsia="宋体" w:cs="宋体"/>
        </w:rPr>
        <w:t xml:space="preserve">3.4.2. </w:t>
      </w:r>
      <w:r>
        <w:rPr>
          <w:rFonts w:hint="eastAsia"/>
        </w:rPr>
        <w:t>认证接口</w:t>
      </w:r>
      <w:r>
        <w:tab/>
      </w:r>
      <w:r>
        <w:fldChar w:fldCharType="begin"/>
      </w:r>
      <w:r>
        <w:instrText xml:space="preserve"> PAGEREF _Toc32750 \h </w:instrText>
      </w:r>
      <w:r>
        <w:fldChar w:fldCharType="separate"/>
      </w:r>
      <w:r>
        <w:t>41</w:t>
      </w:r>
      <w:r>
        <w:fldChar w:fldCharType="end"/>
      </w:r>
      <w:r>
        <w:rPr>
          <w:szCs w:val="28"/>
        </w:rPr>
        <w:fldChar w:fldCharType="end"/>
      </w:r>
    </w:p>
    <w:p>
      <w:pPr>
        <w:spacing w:before="156" w:after="156"/>
        <w:rPr>
          <w:sz w:val="28"/>
          <w:szCs w:val="28"/>
        </w:rPr>
        <w:sectPr>
          <w:footerReference r:id="rId11" w:type="default"/>
          <w:pgSz w:w="11906" w:h="16838"/>
          <w:pgMar w:top="1440" w:right="1800" w:bottom="1440" w:left="1800" w:header="850" w:footer="533" w:gutter="0"/>
          <w:pgNumType w:fmt="upperRoman" w:start="1"/>
          <w:cols w:space="425" w:num="1"/>
          <w:docGrid w:type="lines" w:linePitch="312" w:charSpace="0"/>
        </w:sectPr>
      </w:pPr>
      <w:r>
        <w:rPr>
          <w:szCs w:val="28"/>
        </w:rPr>
        <w:fldChar w:fldCharType="end"/>
      </w:r>
    </w:p>
    <w:p>
      <w:pPr>
        <w:pStyle w:val="4"/>
      </w:pPr>
      <w:bookmarkStart w:id="1" w:name="_Toc30831"/>
      <w:bookmarkStart w:id="2" w:name="_Toc90979055"/>
      <w:bookmarkStart w:id="3" w:name="_Toc27737"/>
      <w:bookmarkStart w:id="4" w:name="_Toc32185"/>
      <w:bookmarkStart w:id="5" w:name="_Toc28050"/>
      <w:r>
        <w:rPr>
          <w:rFonts w:hint="eastAsia"/>
        </w:rPr>
        <w:t>引言</w:t>
      </w:r>
      <w:bookmarkEnd w:id="1"/>
      <w:bookmarkEnd w:id="2"/>
      <w:bookmarkEnd w:id="3"/>
      <w:bookmarkEnd w:id="4"/>
      <w:bookmarkEnd w:id="5"/>
    </w:p>
    <w:p>
      <w:pPr>
        <w:pStyle w:val="5"/>
      </w:pPr>
      <w:bookmarkStart w:id="6" w:name="_Toc31284"/>
      <w:bookmarkStart w:id="7" w:name="_Toc90979056"/>
      <w:bookmarkStart w:id="8" w:name="_Toc159"/>
      <w:bookmarkStart w:id="9" w:name="_Toc21880"/>
      <w:bookmarkStart w:id="10" w:name="_Toc29831"/>
      <w:r>
        <w:t>编写目的</w:t>
      </w:r>
      <w:bookmarkEnd w:id="6"/>
      <w:bookmarkEnd w:id="7"/>
      <w:bookmarkEnd w:id="8"/>
      <w:bookmarkEnd w:id="9"/>
      <w:bookmarkEnd w:id="10"/>
    </w:p>
    <w:p>
      <w:pPr>
        <w:spacing w:line="360" w:lineRule="auto"/>
        <w:ind w:firstLine="480" w:firstLineChars="200"/>
        <w:rPr>
          <w:rFonts w:ascii="宋体" w:hAnsi="宋体" w:cs="宋体"/>
          <w:sz w:val="24"/>
        </w:rPr>
      </w:pPr>
      <w:r>
        <w:rPr>
          <w:rFonts w:hint="eastAsia" w:ascii="宋体" w:hAnsi="宋体" w:cs="宋体"/>
          <w:sz w:val="24"/>
        </w:rPr>
        <w:t>该文档将阐述</w:t>
      </w:r>
      <w:r>
        <w:rPr>
          <w:rFonts w:hint="eastAsia" w:ascii="宋体" w:hAnsi="宋体" w:cs="宋体"/>
          <w:sz w:val="24"/>
          <w:lang w:val="en-US" w:eastAsia="zh-CN"/>
        </w:rPr>
        <w:t>监造</w:t>
      </w:r>
      <w:r>
        <w:rPr>
          <w:rFonts w:hint="eastAsia" w:ascii="宋体" w:hAnsi="宋体" w:cs="宋体"/>
          <w:sz w:val="24"/>
        </w:rPr>
        <w:t>系统如何接入可信管理平台（以下简称TP），主要包含基础数据同步、身份认证集成、移动端App认证集成。</w:t>
      </w:r>
    </w:p>
    <w:p>
      <w:pPr>
        <w:pStyle w:val="5"/>
      </w:pPr>
      <w:bookmarkStart w:id="11" w:name="_Toc13794"/>
      <w:bookmarkStart w:id="12" w:name="_Toc7947"/>
      <w:bookmarkStart w:id="13" w:name="_Toc26287"/>
      <w:bookmarkStart w:id="14" w:name="_Toc90979057"/>
      <w:bookmarkStart w:id="15" w:name="_Toc13679"/>
      <w:r>
        <w:rPr>
          <w:rFonts w:hint="eastAsia"/>
        </w:rPr>
        <w:t>读者对象</w:t>
      </w:r>
      <w:bookmarkEnd w:id="11"/>
      <w:bookmarkEnd w:id="12"/>
      <w:bookmarkEnd w:id="13"/>
      <w:bookmarkEnd w:id="14"/>
      <w:bookmarkEnd w:id="15"/>
    </w:p>
    <w:p>
      <w:pPr>
        <w:spacing w:line="360" w:lineRule="auto"/>
        <w:ind w:firstLine="480" w:firstLineChars="200"/>
      </w:pPr>
      <w:r>
        <w:rPr>
          <w:rFonts w:hint="eastAsia" w:ascii="宋体" w:hAnsi="宋体" w:cs="宋体"/>
          <w:sz w:val="24"/>
        </w:rPr>
        <w:t>本文档的对象为下游应用系统的开发人员和测试人员。</w:t>
      </w:r>
    </w:p>
    <w:p>
      <w:pPr>
        <w:pStyle w:val="5"/>
      </w:pPr>
      <w:bookmarkStart w:id="16" w:name="_Toc2561"/>
      <w:bookmarkStart w:id="17" w:name="_Toc90979058"/>
      <w:bookmarkStart w:id="18" w:name="_Toc19462"/>
      <w:bookmarkStart w:id="19" w:name="_Toc10462"/>
      <w:bookmarkStart w:id="20" w:name="_Toc27854"/>
      <w:r>
        <w:t>术语定义</w:t>
      </w:r>
      <w:bookmarkEnd w:id="16"/>
      <w:bookmarkEnd w:id="17"/>
      <w:bookmarkEnd w:id="18"/>
      <w:bookmarkEnd w:id="19"/>
      <w:bookmarkEnd w:id="20"/>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5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shd w:val="solid" w:color="BEBEBE" w:fill="auto"/>
          </w:tcPr>
          <w:p>
            <w:pPr>
              <w:spacing w:line="360" w:lineRule="auto"/>
              <w:jc w:val="center"/>
              <w:rPr>
                <w:rFonts w:ascii="宋体" w:hAnsi="宋体" w:cs="宋体"/>
                <w:b/>
                <w:bCs/>
                <w:szCs w:val="21"/>
              </w:rPr>
            </w:pPr>
            <w:r>
              <w:rPr>
                <w:rFonts w:hint="eastAsia" w:ascii="宋体" w:hAnsi="宋体" w:cs="宋体"/>
                <w:b/>
                <w:bCs/>
                <w:szCs w:val="21"/>
              </w:rPr>
              <w:t>名称</w:t>
            </w:r>
          </w:p>
        </w:tc>
        <w:tc>
          <w:tcPr>
            <w:tcW w:w="5966" w:type="dxa"/>
            <w:shd w:val="solid" w:color="BEBEBE" w:fill="auto"/>
          </w:tcPr>
          <w:p>
            <w:pPr>
              <w:spacing w:line="360" w:lineRule="auto"/>
              <w:jc w:val="center"/>
              <w:rPr>
                <w:rFonts w:ascii="宋体" w:hAnsi="宋体" w:cs="宋体"/>
                <w:b/>
                <w:bCs/>
                <w:szCs w:val="21"/>
              </w:rPr>
            </w:pPr>
            <w:r>
              <w:rPr>
                <w:rFonts w:hint="eastAsia" w:ascii="宋体" w:hAnsi="宋体" w:cs="宋体"/>
                <w:b/>
                <w:bCs/>
                <w:szCs w:val="21"/>
              </w:rPr>
              <w:t>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spacing w:line="360" w:lineRule="auto"/>
              <w:jc w:val="center"/>
              <w:rPr>
                <w:rFonts w:ascii="宋体" w:hAnsi="宋体" w:cs="宋体"/>
                <w:szCs w:val="21"/>
              </w:rPr>
            </w:pPr>
            <w:r>
              <w:rPr>
                <w:rFonts w:hint="eastAsia" w:ascii="宋体" w:hAnsi="宋体" w:cs="宋体"/>
                <w:szCs w:val="21"/>
              </w:rPr>
              <w:t>TP</w:t>
            </w:r>
          </w:p>
        </w:tc>
        <w:tc>
          <w:tcPr>
            <w:tcW w:w="5966" w:type="dxa"/>
          </w:tcPr>
          <w:p>
            <w:pPr>
              <w:spacing w:line="360" w:lineRule="auto"/>
              <w:jc w:val="left"/>
              <w:rPr>
                <w:rFonts w:ascii="宋体" w:hAnsi="宋体" w:cs="宋体"/>
                <w:szCs w:val="21"/>
              </w:rPr>
            </w:pPr>
            <w:r>
              <w:rPr>
                <w:rFonts w:hint="eastAsia" w:ascii="宋体" w:hAnsi="宋体" w:cs="宋体"/>
                <w:szCs w:val="21"/>
              </w:rPr>
              <w:t>可信管理平台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spacing w:line="360" w:lineRule="auto"/>
              <w:jc w:val="center"/>
              <w:rPr>
                <w:rFonts w:ascii="宋体" w:hAnsi="宋体" w:cs="宋体"/>
                <w:szCs w:val="21"/>
              </w:rPr>
            </w:pPr>
            <w:r>
              <w:rPr>
                <w:rFonts w:hint="eastAsia" w:ascii="宋体" w:hAnsi="宋体" w:cs="宋体"/>
                <w:szCs w:val="21"/>
              </w:rPr>
              <w:t>BIM</w:t>
            </w:r>
          </w:p>
        </w:tc>
        <w:tc>
          <w:tcPr>
            <w:tcW w:w="5966" w:type="dxa"/>
          </w:tcPr>
          <w:p>
            <w:pPr>
              <w:spacing w:line="360" w:lineRule="auto"/>
              <w:jc w:val="left"/>
              <w:rPr>
                <w:rFonts w:ascii="宋体" w:hAnsi="宋体" w:cs="宋体"/>
                <w:szCs w:val="21"/>
              </w:rPr>
            </w:pPr>
            <w:r>
              <w:rPr>
                <w:rFonts w:hint="eastAsia" w:ascii="宋体" w:hAnsi="宋体" w:cs="宋体"/>
                <w:szCs w:val="21"/>
              </w:rPr>
              <w:t>可信管理平台下的身份管理系统，即BambooCloud Identity Manager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spacing w:line="360" w:lineRule="auto"/>
              <w:jc w:val="center"/>
              <w:rPr>
                <w:rFonts w:ascii="宋体" w:hAnsi="宋体" w:cs="宋体"/>
                <w:szCs w:val="21"/>
              </w:rPr>
            </w:pPr>
            <w:r>
              <w:rPr>
                <w:rFonts w:hint="eastAsia" w:ascii="宋体" w:hAnsi="宋体" w:cs="宋体"/>
                <w:szCs w:val="21"/>
              </w:rPr>
              <w:t>BAM</w:t>
            </w:r>
          </w:p>
        </w:tc>
        <w:tc>
          <w:tcPr>
            <w:tcW w:w="5966" w:type="dxa"/>
          </w:tcPr>
          <w:p>
            <w:pPr>
              <w:spacing w:line="360" w:lineRule="auto"/>
              <w:jc w:val="left"/>
              <w:rPr>
                <w:rFonts w:ascii="宋体" w:hAnsi="宋体" w:cs="宋体"/>
                <w:szCs w:val="21"/>
              </w:rPr>
            </w:pPr>
            <w:r>
              <w:rPr>
                <w:rFonts w:hint="eastAsia" w:ascii="宋体" w:hAnsi="宋体" w:cs="宋体"/>
                <w:szCs w:val="21"/>
              </w:rPr>
              <w:t>可信管理平台下的访问控制系统，即BambooCloud Access Manager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spacing w:line="360" w:lineRule="auto"/>
              <w:jc w:val="center"/>
              <w:rPr>
                <w:rFonts w:ascii="宋体" w:hAnsi="宋体" w:cs="宋体"/>
                <w:szCs w:val="21"/>
              </w:rPr>
            </w:pPr>
            <w:r>
              <w:rPr>
                <w:rFonts w:hint="eastAsia" w:ascii="宋体" w:cs="Arial"/>
                <w:szCs w:val="21"/>
              </w:rPr>
              <w:t>AppHub</w:t>
            </w:r>
          </w:p>
        </w:tc>
        <w:tc>
          <w:tcPr>
            <w:tcW w:w="5966" w:type="dxa"/>
          </w:tcPr>
          <w:p>
            <w:pPr>
              <w:spacing w:line="360" w:lineRule="auto"/>
              <w:jc w:val="left"/>
              <w:rPr>
                <w:rFonts w:ascii="宋体" w:hAnsi="宋体" w:cs="宋体"/>
                <w:szCs w:val="21"/>
              </w:rPr>
            </w:pPr>
            <w:r>
              <w:rPr>
                <w:rFonts w:hint="eastAsia" w:ascii="宋体" w:hAnsi="宋体" w:cs="宋体"/>
                <w:szCs w:val="21"/>
              </w:rPr>
              <w:t>集中应用安全访问导航平台软件，简称：应用导航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spacing w:line="360" w:lineRule="auto"/>
              <w:jc w:val="center"/>
              <w:rPr>
                <w:rFonts w:ascii="宋体" w:cs="Arial"/>
                <w:szCs w:val="21"/>
              </w:rPr>
            </w:pPr>
            <w:r>
              <w:rPr>
                <w:rFonts w:hint="eastAsia" w:ascii="宋体" w:cs="Arial"/>
                <w:szCs w:val="21"/>
              </w:rPr>
              <w:t>E账通</w:t>
            </w:r>
          </w:p>
        </w:tc>
        <w:tc>
          <w:tcPr>
            <w:tcW w:w="5966" w:type="dxa"/>
          </w:tcPr>
          <w:p>
            <w:pPr>
              <w:spacing w:line="360" w:lineRule="auto"/>
              <w:jc w:val="left"/>
              <w:rPr>
                <w:rFonts w:ascii="宋体" w:hAnsi="宋体" w:cs="宋体"/>
                <w:szCs w:val="21"/>
              </w:rPr>
            </w:pPr>
            <w:r>
              <w:rPr>
                <w:rFonts w:hint="eastAsia" w:ascii="宋体" w:hAnsi="宋体" w:cs="宋体"/>
                <w:szCs w:val="21"/>
              </w:rPr>
              <w:t>可信管理平台移动端安全认证App</w:t>
            </w:r>
            <w:r>
              <w:rPr>
                <w:rFonts w:hint="eastAsia" w:ascii="宋体" w:cs="宋体"/>
                <w:szCs w:val="21"/>
              </w:rPr>
              <w:t>软件，全称：E账通Plus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spacing w:line="360" w:lineRule="auto"/>
              <w:jc w:val="center"/>
              <w:rPr>
                <w:rFonts w:ascii="宋体" w:hAnsi="宋体" w:cs="宋体"/>
                <w:szCs w:val="21"/>
              </w:rPr>
            </w:pPr>
            <w:r>
              <w:rPr>
                <w:rFonts w:hint="eastAsia" w:ascii="宋体" w:hAnsi="宋体" w:cs="宋体"/>
                <w:szCs w:val="21"/>
              </w:rPr>
              <w:t>User</w:t>
            </w:r>
          </w:p>
        </w:tc>
        <w:tc>
          <w:tcPr>
            <w:tcW w:w="5966" w:type="dxa"/>
          </w:tcPr>
          <w:p>
            <w:pPr>
              <w:spacing w:line="360" w:lineRule="auto"/>
              <w:jc w:val="left"/>
              <w:rPr>
                <w:rFonts w:ascii="宋体" w:hAnsi="宋体" w:cs="宋体"/>
                <w:szCs w:val="21"/>
              </w:rPr>
            </w:pPr>
            <w:r>
              <w:rPr>
                <w:rFonts w:hint="eastAsia" w:ascii="宋体" w:hAnsi="宋体" w:cs="宋体"/>
                <w:szCs w:val="21"/>
              </w:rPr>
              <w:t>用户，即在统一身份认证平台中的用户身份标识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spacing w:line="360" w:lineRule="auto"/>
              <w:jc w:val="center"/>
              <w:rPr>
                <w:rFonts w:ascii="宋体" w:hAnsi="宋体" w:cs="宋体"/>
                <w:szCs w:val="21"/>
              </w:rPr>
            </w:pPr>
            <w:r>
              <w:rPr>
                <w:rFonts w:hint="eastAsia" w:ascii="宋体" w:hAnsi="宋体" w:cs="宋体"/>
                <w:szCs w:val="21"/>
              </w:rPr>
              <w:t>Account</w:t>
            </w:r>
          </w:p>
        </w:tc>
        <w:tc>
          <w:tcPr>
            <w:tcW w:w="5966" w:type="dxa"/>
          </w:tcPr>
          <w:p>
            <w:pPr>
              <w:spacing w:line="360" w:lineRule="auto"/>
              <w:jc w:val="left"/>
              <w:rPr>
                <w:rFonts w:ascii="宋体" w:hAnsi="宋体" w:cs="宋体"/>
                <w:szCs w:val="21"/>
              </w:rPr>
            </w:pPr>
            <w:r>
              <w:rPr>
                <w:rFonts w:hint="eastAsia" w:ascii="宋体" w:hAnsi="宋体" w:cs="宋体"/>
                <w:szCs w:val="21"/>
              </w:rPr>
              <w:t>账号，即在各个应用系统中的用户身份标识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330" w:type="dxa"/>
          </w:tcPr>
          <w:p>
            <w:pPr>
              <w:spacing w:line="360" w:lineRule="auto"/>
              <w:jc w:val="center"/>
              <w:rPr>
                <w:rFonts w:ascii="宋体" w:hAnsi="宋体" w:cs="宋体"/>
                <w:szCs w:val="21"/>
              </w:rPr>
            </w:pPr>
            <w:r>
              <w:rPr>
                <w:rFonts w:hint="eastAsia" w:ascii="宋体" w:hAnsi="宋体" w:cs="宋体"/>
                <w:szCs w:val="21"/>
              </w:rPr>
              <w:t>供应</w:t>
            </w:r>
          </w:p>
        </w:tc>
        <w:tc>
          <w:tcPr>
            <w:tcW w:w="5966" w:type="dxa"/>
          </w:tcPr>
          <w:p>
            <w:pPr>
              <w:spacing w:line="360" w:lineRule="auto"/>
              <w:jc w:val="left"/>
              <w:rPr>
                <w:rFonts w:ascii="宋体" w:hAnsi="宋体" w:cs="宋体"/>
                <w:szCs w:val="21"/>
              </w:rPr>
            </w:pPr>
            <w:r>
              <w:rPr>
                <w:rFonts w:hint="eastAsia" w:ascii="宋体" w:hAnsi="宋体" w:cs="宋体"/>
                <w:szCs w:val="21"/>
              </w:rPr>
              <w:t>身份信息从BIM同步至应用系统的过程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spacing w:line="360" w:lineRule="auto"/>
              <w:jc w:val="center"/>
              <w:rPr>
                <w:rFonts w:ascii="宋体" w:hAnsi="宋体" w:cs="宋体"/>
                <w:szCs w:val="21"/>
              </w:rPr>
            </w:pPr>
            <w:r>
              <w:rPr>
                <w:rFonts w:hint="eastAsia" w:ascii="宋体" w:hAnsi="宋体" w:cs="宋体"/>
                <w:szCs w:val="21"/>
              </w:rPr>
              <w:t>回收</w:t>
            </w:r>
          </w:p>
        </w:tc>
        <w:tc>
          <w:tcPr>
            <w:tcW w:w="5966" w:type="dxa"/>
          </w:tcPr>
          <w:p>
            <w:pPr>
              <w:spacing w:line="360" w:lineRule="auto"/>
              <w:jc w:val="left"/>
              <w:rPr>
                <w:rFonts w:ascii="宋体" w:hAnsi="宋体" w:cs="宋体"/>
                <w:szCs w:val="21"/>
              </w:rPr>
            </w:pPr>
            <w:r>
              <w:rPr>
                <w:rFonts w:hint="eastAsia" w:ascii="宋体" w:hAnsi="宋体" w:cs="宋体"/>
                <w:szCs w:val="21"/>
              </w:rPr>
              <w:t>身份信息从应用系统同步至BIM的过程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spacing w:line="360" w:lineRule="auto"/>
              <w:jc w:val="center"/>
              <w:rPr>
                <w:rFonts w:ascii="宋体" w:hAnsi="宋体" w:cs="宋体"/>
                <w:szCs w:val="21"/>
              </w:rPr>
            </w:pPr>
            <w:r>
              <w:rPr>
                <w:rFonts w:hint="eastAsia" w:ascii="宋体" w:hAnsi="宋体" w:cs="宋体"/>
                <w:szCs w:val="21"/>
              </w:rPr>
              <w:t>SSO</w:t>
            </w:r>
          </w:p>
        </w:tc>
        <w:tc>
          <w:tcPr>
            <w:tcW w:w="5966" w:type="dxa"/>
          </w:tcPr>
          <w:p>
            <w:pPr>
              <w:spacing w:line="360" w:lineRule="auto"/>
              <w:rPr>
                <w:rFonts w:ascii="宋体" w:hAnsi="宋体" w:cs="宋体"/>
                <w:szCs w:val="21"/>
              </w:rPr>
            </w:pPr>
            <w:r>
              <w:rPr>
                <w:rFonts w:hint="eastAsia" w:ascii="宋体" w:hAnsi="宋体" w:cs="宋体"/>
                <w:szCs w:val="21"/>
              </w:rPr>
              <w:t>单点登录，全称Single Sign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spacing w:line="360" w:lineRule="auto"/>
              <w:jc w:val="center"/>
              <w:rPr>
                <w:rFonts w:ascii="宋体" w:hAnsi="宋体" w:cs="宋体"/>
                <w:szCs w:val="21"/>
              </w:rPr>
            </w:pPr>
            <w:r>
              <w:rPr>
                <w:rFonts w:hint="eastAsia" w:ascii="宋体" w:hAnsi="宋体" w:cs="宋体"/>
                <w:szCs w:val="21"/>
              </w:rPr>
              <w:t>应用A</w:t>
            </w:r>
            <w:r>
              <w:rPr>
                <w:rFonts w:ascii="宋体" w:hAnsi="宋体" w:cs="宋体"/>
                <w:szCs w:val="21"/>
              </w:rPr>
              <w:t>pp</w:t>
            </w:r>
          </w:p>
        </w:tc>
        <w:tc>
          <w:tcPr>
            <w:tcW w:w="5966" w:type="dxa"/>
          </w:tcPr>
          <w:p>
            <w:pPr>
              <w:spacing w:line="360" w:lineRule="auto"/>
              <w:rPr>
                <w:rFonts w:ascii="宋体" w:hAnsi="宋体" w:cs="宋体"/>
                <w:szCs w:val="21"/>
              </w:rPr>
            </w:pPr>
            <w:r>
              <w:rPr>
                <w:rFonts w:hint="eastAsia" w:ascii="宋体" w:hAnsi="宋体" w:cs="宋体"/>
                <w:szCs w:val="21"/>
              </w:rPr>
              <w:t>应用系统的移动App</w:t>
            </w:r>
          </w:p>
        </w:tc>
      </w:tr>
    </w:tbl>
    <w:p>
      <w:pPr>
        <w:pStyle w:val="4"/>
      </w:pPr>
      <w:bookmarkStart w:id="21" w:name="_Toc22973"/>
      <w:bookmarkStart w:id="22" w:name="_Toc3279"/>
      <w:bookmarkStart w:id="23" w:name="_Toc90979059"/>
      <w:bookmarkStart w:id="24" w:name="_Toc20416072"/>
      <w:bookmarkStart w:id="25" w:name="_Toc5334"/>
      <w:bookmarkStart w:id="26" w:name="_Toc9755"/>
      <w:r>
        <w:rPr>
          <w:rFonts w:hint="eastAsia"/>
        </w:rPr>
        <w:t>业务介绍</w:t>
      </w:r>
      <w:r>
        <w:softHyphen/>
      </w:r>
      <w:r>
        <w:softHyphen/>
      </w:r>
      <w:bookmarkEnd w:id="21"/>
      <w:bookmarkEnd w:id="22"/>
      <w:bookmarkEnd w:id="23"/>
      <w:bookmarkEnd w:id="24"/>
      <w:bookmarkEnd w:id="25"/>
      <w:bookmarkEnd w:id="26"/>
    </w:p>
    <w:p>
      <w:pPr>
        <w:pStyle w:val="5"/>
      </w:pPr>
      <w:bookmarkStart w:id="27" w:name="_Toc90979060"/>
      <w:bookmarkStart w:id="28" w:name="_Toc13031"/>
      <w:r>
        <w:rPr>
          <w:rFonts w:hint="eastAsia"/>
        </w:rPr>
        <w:t>基础数据同步集成</w:t>
      </w:r>
      <w:bookmarkEnd w:id="27"/>
      <w:bookmarkEnd w:id="28"/>
    </w:p>
    <w:p>
      <w:pPr>
        <w:pStyle w:val="2"/>
        <w:spacing w:line="360" w:lineRule="auto"/>
      </w:pPr>
      <w:r>
        <w:rPr>
          <w:rFonts w:hint="eastAsia" w:ascii="宋体" w:hAnsi="宋体" w:cs="宋体"/>
          <w:sz w:val="24"/>
        </w:rPr>
        <w:t>应用系统根据TP定义的标准JSON数据格式接口规范与TP进行数据交互。该文档定义了组织机构、账号对象的增、删、查、改的抽象方法，下游应用系统根据集成范围做对应的业务实现。</w:t>
      </w:r>
    </w:p>
    <w:p>
      <w:pPr>
        <w:pStyle w:val="2"/>
        <w:spacing w:line="360" w:lineRule="auto"/>
        <w:rPr>
          <w:rFonts w:ascii="宋体" w:hAnsi="宋体" w:cs="宋体"/>
          <w:sz w:val="24"/>
        </w:rPr>
      </w:pPr>
      <w:r>
        <w:rPr>
          <w:rFonts w:hint="eastAsia" w:ascii="宋体" w:hAnsi="宋体" w:cs="宋体"/>
          <w:sz w:val="24"/>
        </w:rPr>
        <w:t>BIM与下游集成应用系统，数据交互分为“供应/回收”两个部分。</w:t>
      </w:r>
    </w:p>
    <w:p>
      <w:pPr>
        <w:spacing w:after="156" w:afterLines="50" w:line="288" w:lineRule="auto"/>
        <w:jc w:val="center"/>
        <w:rPr>
          <w:rFonts w:ascii="微软雅黑" w:hAnsi="微软雅黑"/>
        </w:rPr>
      </w:pPr>
      <w:r>
        <w:rPr>
          <w:rFonts w:ascii="微软雅黑" w:hAnsi="微软雅黑"/>
        </w:rPr>
        <w:object>
          <v:shape id="_x0000_i1025" o:spt="75" type="#_x0000_t75" style="height:119.05pt;width:317.25pt;" o:ole="t" filled="f" o:preferrelative="t" stroked="f" coordsize="21600,21600">
            <v:path/>
            <v:fill on="f" focussize="0,0"/>
            <v:stroke on="f" joinstyle="miter"/>
            <v:imagedata r:id="rId15" o:title=""/>
            <o:lock v:ext="edit" aspectratio="t"/>
            <w10:wrap type="none"/>
            <w10:anchorlock/>
          </v:shape>
          <o:OLEObject Type="Embed" ProgID="Visio.Drawing.11" ShapeID="_x0000_i1025" DrawAspect="Content" ObjectID="_1468075725">
            <o:LockedField>false</o:LockedField>
          </o:OLEObject>
        </w:object>
      </w:r>
    </w:p>
    <w:p>
      <w:pPr>
        <w:pStyle w:val="6"/>
      </w:pPr>
      <w:bookmarkStart w:id="29" w:name="_Toc41399154"/>
      <w:bookmarkStart w:id="30" w:name="_Toc20889"/>
      <w:bookmarkStart w:id="31" w:name="_Toc16816"/>
      <w:bookmarkStart w:id="32" w:name="_Toc23923"/>
      <w:bookmarkStart w:id="33" w:name="_Toc14539"/>
      <w:r>
        <w:rPr>
          <w:rFonts w:hint="eastAsia"/>
        </w:rPr>
        <w:t>数据供应</w:t>
      </w:r>
      <w:bookmarkEnd w:id="29"/>
      <w:bookmarkEnd w:id="30"/>
      <w:bookmarkEnd w:id="31"/>
      <w:bookmarkEnd w:id="32"/>
      <w:bookmarkEnd w:id="33"/>
    </w:p>
    <w:p>
      <w:pPr>
        <w:spacing w:line="360" w:lineRule="auto"/>
        <w:ind w:firstLine="480" w:firstLineChars="200"/>
        <w:jc w:val="left"/>
        <w:rPr>
          <w:rFonts w:ascii="宋体" w:hAnsi="宋体" w:cs="宋体"/>
          <w:sz w:val="24"/>
        </w:rPr>
      </w:pPr>
      <w:r>
        <w:rPr>
          <w:rFonts w:hint="eastAsia" w:ascii="宋体" w:hAnsi="宋体" w:cs="宋体"/>
          <w:sz w:val="24"/>
        </w:rPr>
        <w:t>BIM通过内置connector请求下游集成应用系统的API接口服务，请求调用接口定义的接口方法。</w:t>
      </w:r>
    </w:p>
    <w:p>
      <w:pPr>
        <w:pStyle w:val="59"/>
        <w:numPr>
          <w:ilvl w:val="0"/>
          <w:numId w:val="3"/>
        </w:numPr>
        <w:spacing w:line="360" w:lineRule="auto"/>
        <w:ind w:firstLineChars="0"/>
        <w:jc w:val="left"/>
        <w:rPr>
          <w:rFonts w:ascii="宋体" w:hAnsi="宋体" w:cs="宋体"/>
          <w:sz w:val="24"/>
        </w:rPr>
      </w:pPr>
      <w:r>
        <w:rPr>
          <w:rFonts w:hint="eastAsia" w:ascii="宋体" w:hAnsi="宋体" w:cs="宋体"/>
          <w:sz w:val="24"/>
        </w:rPr>
        <w:t>下游集成应用在UserCreateService、UserUpdateService、UserDeleteService方法体内实现对本应用系统账号数据的增、改（更新、启用、禁用、密码修改）、删操作。</w:t>
      </w:r>
    </w:p>
    <w:p>
      <w:pPr>
        <w:pStyle w:val="59"/>
        <w:spacing w:line="360" w:lineRule="auto"/>
        <w:ind w:left="900" w:firstLine="0" w:firstLineChars="0"/>
        <w:jc w:val="left"/>
        <w:rPr>
          <w:rFonts w:ascii="宋体" w:hAnsi="宋体" w:cs="宋体"/>
          <w:color w:val="FF0000"/>
          <w:sz w:val="24"/>
        </w:rPr>
      </w:pPr>
      <w:r>
        <w:rPr>
          <w:rFonts w:hint="eastAsia" w:ascii="宋体" w:hAnsi="宋体" w:cs="宋体"/>
          <w:color w:val="FF0000"/>
          <w:sz w:val="24"/>
        </w:rPr>
        <w:t>注：应用系统必须实现的接口，TP通过调用上述接口管理应用系统内的账号。若应用系统中存储了用户密码，建议进行密码同步，使应用系统中的用户密码处于最新状态。</w:t>
      </w:r>
    </w:p>
    <w:p>
      <w:pPr>
        <w:pStyle w:val="59"/>
        <w:numPr>
          <w:ilvl w:val="0"/>
          <w:numId w:val="3"/>
        </w:numPr>
        <w:spacing w:line="360" w:lineRule="auto"/>
        <w:ind w:firstLineChars="0"/>
        <w:jc w:val="left"/>
        <w:rPr>
          <w:rFonts w:ascii="宋体" w:hAnsi="宋体" w:cs="宋体"/>
          <w:sz w:val="24"/>
        </w:rPr>
      </w:pPr>
      <w:r>
        <w:rPr>
          <w:rFonts w:hint="eastAsia" w:ascii="宋体" w:hAnsi="宋体" w:cs="宋体"/>
          <w:sz w:val="24"/>
        </w:rPr>
        <w:t>下游集成应用在OrgCreateService、OrgUpdateService、OrgDeleteService方法体内实现对本应用系统组织机构数据的增、改、删操作。</w:t>
      </w:r>
    </w:p>
    <w:p>
      <w:pPr>
        <w:pStyle w:val="59"/>
        <w:spacing w:line="360" w:lineRule="auto"/>
        <w:ind w:left="900" w:firstLine="0" w:firstLineChars="0"/>
        <w:jc w:val="left"/>
        <w:rPr>
          <w:rFonts w:ascii="宋体" w:hAnsi="宋体" w:cs="宋体"/>
          <w:color w:val="FF0000"/>
          <w:sz w:val="24"/>
        </w:rPr>
      </w:pPr>
      <w:r>
        <w:rPr>
          <w:rFonts w:hint="eastAsia" w:ascii="宋体" w:hAnsi="宋体" w:cs="宋体"/>
          <w:color w:val="FF0000"/>
          <w:sz w:val="24"/>
        </w:rPr>
        <w:t>注：若应用系统中存在组织机构，则必须实现上述接口，TP通过调用以上接口管理应用系统内的组织机构。</w:t>
      </w:r>
    </w:p>
    <w:p>
      <w:pPr>
        <w:pStyle w:val="6"/>
      </w:pPr>
      <w:bookmarkStart w:id="34" w:name="_Toc4626"/>
      <w:bookmarkStart w:id="35" w:name="_Toc41399155"/>
      <w:bookmarkStart w:id="36" w:name="_Toc13330"/>
      <w:bookmarkStart w:id="37" w:name="_Toc4267"/>
      <w:bookmarkStart w:id="38" w:name="_Toc27167"/>
      <w:r>
        <w:rPr>
          <w:rFonts w:hint="eastAsia"/>
        </w:rPr>
        <w:t>数据回收</w:t>
      </w:r>
      <w:bookmarkEnd w:id="34"/>
      <w:bookmarkEnd w:id="35"/>
      <w:bookmarkEnd w:id="36"/>
      <w:bookmarkEnd w:id="37"/>
      <w:bookmarkEnd w:id="38"/>
    </w:p>
    <w:p>
      <w:pPr>
        <w:spacing w:line="360" w:lineRule="auto"/>
        <w:ind w:firstLine="480" w:firstLineChars="200"/>
        <w:jc w:val="left"/>
        <w:rPr>
          <w:rFonts w:ascii="宋体" w:hAnsi="宋体" w:cs="宋体"/>
          <w:sz w:val="24"/>
        </w:rPr>
      </w:pPr>
      <w:r>
        <w:rPr>
          <w:rFonts w:hint="eastAsia" w:ascii="宋体" w:hAnsi="宋体" w:cs="宋体"/>
          <w:sz w:val="24"/>
        </w:rPr>
        <w:t>BIM通过内置connector客户端请求下游集成应用系统的API接口服务，将应用系统中的机构、账号对象回收到BIM，实现BIM用户和原有应用系统账号身份的绑定。请求调用接口定义的方法。</w:t>
      </w:r>
    </w:p>
    <w:p>
      <w:pPr>
        <w:pStyle w:val="59"/>
        <w:numPr>
          <w:ilvl w:val="0"/>
          <w:numId w:val="4"/>
        </w:numPr>
        <w:spacing w:line="360" w:lineRule="auto"/>
        <w:ind w:firstLineChars="0"/>
        <w:jc w:val="left"/>
        <w:rPr>
          <w:rFonts w:ascii="宋体" w:hAnsi="宋体" w:cs="宋体"/>
          <w:sz w:val="24"/>
        </w:rPr>
      </w:pPr>
      <w:r>
        <w:rPr>
          <w:rFonts w:hint="eastAsia" w:ascii="宋体" w:hAnsi="宋体" w:cs="宋体"/>
          <w:sz w:val="24"/>
        </w:rPr>
        <w:t>下游应用系统在QueryAllUserIdsService、QueryUserByIdService方法体内实现对本应用系统账号数据的查询操作。</w:t>
      </w:r>
    </w:p>
    <w:p>
      <w:pPr>
        <w:pStyle w:val="59"/>
        <w:spacing w:line="360" w:lineRule="auto"/>
        <w:ind w:left="900" w:firstLine="0" w:firstLineChars="0"/>
        <w:jc w:val="left"/>
        <w:rPr>
          <w:rFonts w:ascii="宋体" w:hAnsi="宋体" w:cs="宋体"/>
          <w:color w:val="FF0000"/>
          <w:sz w:val="24"/>
        </w:rPr>
      </w:pPr>
      <w:r>
        <w:rPr>
          <w:rFonts w:hint="eastAsia" w:ascii="宋体" w:hAnsi="宋体" w:cs="宋体"/>
          <w:color w:val="FF0000"/>
          <w:sz w:val="24"/>
        </w:rPr>
        <w:t>注：应用系统必须实现的接口，TP通过调用上述接口将应用系统内的账号回收到TP中。</w:t>
      </w:r>
    </w:p>
    <w:p>
      <w:pPr>
        <w:pStyle w:val="59"/>
        <w:numPr>
          <w:ilvl w:val="0"/>
          <w:numId w:val="4"/>
        </w:numPr>
        <w:spacing w:line="360" w:lineRule="auto"/>
        <w:ind w:firstLineChars="0"/>
        <w:jc w:val="left"/>
        <w:rPr>
          <w:rFonts w:ascii="宋体" w:hAnsi="宋体" w:cs="宋体"/>
          <w:sz w:val="24"/>
        </w:rPr>
      </w:pPr>
      <w:r>
        <w:rPr>
          <w:rFonts w:hint="eastAsia" w:ascii="宋体" w:hAnsi="宋体" w:cs="宋体"/>
          <w:sz w:val="24"/>
        </w:rPr>
        <w:t>下游应用系统在QueryAllOrgIdsService、QueryOrgByIdService方法体内实现对本应用系统组织机构数据的查询操作。</w:t>
      </w:r>
    </w:p>
    <w:p>
      <w:pPr>
        <w:pStyle w:val="59"/>
        <w:spacing w:line="360" w:lineRule="auto"/>
        <w:ind w:left="900" w:firstLine="0" w:firstLineChars="0"/>
        <w:jc w:val="left"/>
        <w:rPr>
          <w:rFonts w:ascii="宋体" w:hAnsi="宋体" w:cs="宋体"/>
          <w:color w:val="FF0000"/>
          <w:sz w:val="24"/>
        </w:rPr>
      </w:pPr>
      <w:r>
        <w:rPr>
          <w:rFonts w:hint="eastAsia" w:ascii="宋体" w:hAnsi="宋体" w:cs="宋体"/>
          <w:color w:val="FF0000"/>
          <w:sz w:val="24"/>
        </w:rPr>
        <w:t>注：若应用系统中存在组织机构，则必须实现上述接口，TP通过调用以上接口将应用系统内的组织机构回收到TP中。</w:t>
      </w:r>
    </w:p>
    <w:p>
      <w:pPr>
        <w:pStyle w:val="5"/>
      </w:pPr>
      <w:bookmarkStart w:id="39" w:name="_Toc90979061"/>
      <w:bookmarkStart w:id="40" w:name="_Toc20267"/>
      <w:r>
        <w:rPr>
          <w:rFonts w:hint="eastAsia"/>
        </w:rPr>
        <w:t>身份认证集成</w:t>
      </w:r>
      <w:bookmarkEnd w:id="39"/>
      <w:bookmarkEnd w:id="40"/>
    </w:p>
    <w:p>
      <w:pPr>
        <w:spacing w:line="360" w:lineRule="auto"/>
        <w:ind w:firstLine="480" w:firstLineChars="200"/>
        <w:jc w:val="left"/>
        <w:rPr>
          <w:rFonts w:ascii="宋体" w:hAnsi="宋体" w:cs="宋体"/>
          <w:sz w:val="24"/>
        </w:rPr>
      </w:pPr>
      <w:r>
        <w:rPr>
          <w:rFonts w:hint="eastAsia" w:ascii="宋体" w:hAnsi="宋体" w:cs="宋体"/>
          <w:sz w:val="24"/>
        </w:rPr>
        <w:t>可信管理平台通过OAuth2.0标准协议接口，提供身份认证集成服务。OAuth2.0是一个开放协议标准，允许用户授权第三方应用访问他们存储在另外的服务提供者上的信息，而不需要将用户名和密码提供给第三方应用或分享他们数据的所有内容。</w:t>
      </w:r>
    </w:p>
    <w:p>
      <w:pPr>
        <w:spacing w:line="360" w:lineRule="auto"/>
        <w:ind w:firstLine="480" w:firstLineChars="200"/>
        <w:jc w:val="left"/>
        <w:rPr>
          <w:rFonts w:ascii="宋体" w:hAnsi="宋体" w:cs="宋体"/>
          <w:color w:val="FF0000"/>
          <w:sz w:val="24"/>
        </w:rPr>
      </w:pPr>
      <w:r>
        <w:rPr>
          <w:rFonts w:hint="eastAsia" w:ascii="宋体" w:hAnsi="宋体" w:cs="宋体"/>
          <w:color w:val="FF0000"/>
          <w:sz w:val="24"/>
        </w:rPr>
        <w:t>注：若应用系统通过可信管理平台进行身份认证，则需要通过上述接口进行集成。</w:t>
      </w:r>
    </w:p>
    <w:p>
      <w:pPr>
        <w:pStyle w:val="5"/>
      </w:pPr>
      <w:bookmarkStart w:id="41" w:name="_Toc90979062"/>
      <w:bookmarkStart w:id="42" w:name="_Toc28444"/>
      <w:r>
        <w:rPr>
          <w:rFonts w:hint="eastAsia"/>
        </w:rPr>
        <w:t>移动端App认证集成</w:t>
      </w:r>
      <w:bookmarkEnd w:id="41"/>
      <w:bookmarkEnd w:id="42"/>
    </w:p>
    <w:p>
      <w:pPr>
        <w:spacing w:line="360" w:lineRule="auto"/>
        <w:ind w:firstLine="480" w:firstLineChars="200"/>
        <w:jc w:val="left"/>
        <w:rPr>
          <w:rFonts w:ascii="宋体" w:hAnsi="宋体" w:cs="宋体"/>
          <w:sz w:val="24"/>
        </w:rPr>
      </w:pPr>
      <w:r>
        <w:rPr>
          <w:rFonts w:hint="eastAsia" w:ascii="宋体" w:hAnsi="宋体" w:cs="宋体"/>
          <w:sz w:val="24"/>
        </w:rPr>
        <w:t>应用App通过URL</w:t>
      </w:r>
      <w:r>
        <w:rPr>
          <w:rFonts w:ascii="宋体" w:hAnsi="宋体" w:cs="宋体"/>
          <w:sz w:val="24"/>
        </w:rPr>
        <w:t xml:space="preserve"> Scheme</w:t>
      </w:r>
      <w:r>
        <w:rPr>
          <w:rFonts w:hint="eastAsia" w:ascii="宋体" w:hAnsi="宋体" w:cs="宋体"/>
          <w:sz w:val="24"/>
        </w:rPr>
        <w:t>机制唤起E账通，由E账通负责对用户进行身份认证，认证通过后返回应用App。</w:t>
      </w:r>
    </w:p>
    <w:p>
      <w:pPr>
        <w:spacing w:line="360" w:lineRule="auto"/>
        <w:ind w:firstLine="480" w:firstLineChars="200"/>
        <w:jc w:val="left"/>
        <w:rPr>
          <w:rFonts w:ascii="宋体" w:hAnsi="宋体" w:cs="宋体"/>
          <w:color w:val="FF0000"/>
          <w:sz w:val="24"/>
        </w:rPr>
      </w:pPr>
      <w:r>
        <w:rPr>
          <w:rFonts w:hint="eastAsia" w:ascii="宋体" w:hAnsi="宋体" w:cs="宋体"/>
          <w:color w:val="FF0000"/>
          <w:sz w:val="24"/>
        </w:rPr>
        <w:t>注：若应用A</w:t>
      </w:r>
      <w:r>
        <w:rPr>
          <w:rFonts w:ascii="宋体" w:hAnsi="宋体" w:cs="宋体"/>
          <w:color w:val="FF0000"/>
          <w:sz w:val="24"/>
        </w:rPr>
        <w:t>pp</w:t>
      </w:r>
      <w:r>
        <w:rPr>
          <w:rFonts w:hint="eastAsia" w:ascii="宋体" w:hAnsi="宋体" w:cs="宋体"/>
          <w:color w:val="FF0000"/>
          <w:sz w:val="24"/>
        </w:rPr>
        <w:t>通过E账通进行身份认证，则需要通过上述方式进行集成。</w:t>
      </w:r>
    </w:p>
    <w:p>
      <w:pPr>
        <w:pStyle w:val="4"/>
        <w:spacing w:before="240" w:after="120"/>
      </w:pPr>
      <w:bookmarkStart w:id="43" w:name="_Toc90979063"/>
      <w:bookmarkStart w:id="44" w:name="_Toc13176"/>
      <w:bookmarkStart w:id="45" w:name="_Toc23745"/>
      <w:bookmarkStart w:id="46" w:name="_Toc7985"/>
      <w:bookmarkStart w:id="47" w:name="_Toc662"/>
      <w:bookmarkStart w:id="48" w:name="_Toc41399156"/>
      <w:bookmarkStart w:id="49" w:name="_Toc447034352"/>
      <w:bookmarkStart w:id="50" w:name="_Toc528927208"/>
      <w:r>
        <w:rPr>
          <w:rFonts w:hint="eastAsia"/>
        </w:rPr>
        <w:t>系统集成规范</w:t>
      </w:r>
      <w:bookmarkEnd w:id="43"/>
      <w:bookmarkEnd w:id="44"/>
    </w:p>
    <w:p>
      <w:pPr>
        <w:pStyle w:val="5"/>
      </w:pPr>
      <w:bookmarkStart w:id="51" w:name="_Toc90979064"/>
      <w:bookmarkStart w:id="52" w:name="_Toc1415"/>
      <w:r>
        <w:rPr>
          <w:rFonts w:hint="eastAsia"/>
        </w:rPr>
        <w:t>数据同步集成</w:t>
      </w:r>
      <w:bookmarkEnd w:id="51"/>
      <w:bookmarkEnd w:id="52"/>
    </w:p>
    <w:p>
      <w:pPr>
        <w:pStyle w:val="6"/>
      </w:pPr>
      <w:bookmarkStart w:id="53" w:name="_Toc20196"/>
      <w:r>
        <w:rPr>
          <w:rFonts w:hint="eastAsia"/>
        </w:rPr>
        <w:t>接口</w:t>
      </w:r>
      <w:bookmarkEnd w:id="45"/>
      <w:bookmarkEnd w:id="46"/>
      <w:bookmarkEnd w:id="47"/>
      <w:bookmarkEnd w:id="48"/>
      <w:bookmarkEnd w:id="49"/>
      <w:r>
        <w:rPr>
          <w:rFonts w:hint="eastAsia"/>
        </w:rPr>
        <w:t>列表</w:t>
      </w:r>
      <w:bookmarkEnd w:id="53"/>
    </w:p>
    <w:tbl>
      <w:tblPr>
        <w:tblStyle w:val="33"/>
        <w:tblW w:w="9830" w:type="dxa"/>
        <w:tblInd w:w="-4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0"/>
        <w:gridCol w:w="2210"/>
        <w:gridCol w:w="5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0" w:type="dxa"/>
            <w:shd w:val="solid" w:color="BEBEBE" w:fill="auto"/>
          </w:tcPr>
          <w:p>
            <w:pPr>
              <w:jc w:val="center"/>
              <w:rPr>
                <w:rFonts w:ascii="宋体" w:hAnsi="宋体" w:cs="宋体"/>
                <w:b/>
                <w:bCs/>
                <w:szCs w:val="21"/>
              </w:rPr>
            </w:pPr>
            <w:r>
              <w:rPr>
                <w:rFonts w:hint="eastAsia" w:ascii="宋体" w:hAnsi="宋体" w:cs="宋体"/>
                <w:b/>
                <w:bCs/>
                <w:szCs w:val="21"/>
              </w:rPr>
              <w:t>接口名</w:t>
            </w:r>
          </w:p>
        </w:tc>
        <w:tc>
          <w:tcPr>
            <w:tcW w:w="2210" w:type="dxa"/>
            <w:shd w:val="solid" w:color="BEBEBE" w:fill="auto"/>
          </w:tcPr>
          <w:p>
            <w:pPr>
              <w:jc w:val="center"/>
              <w:rPr>
                <w:rFonts w:ascii="宋体" w:hAnsi="宋体" w:cs="宋体"/>
                <w:b/>
                <w:bCs/>
                <w:szCs w:val="21"/>
              </w:rPr>
            </w:pPr>
            <w:r>
              <w:rPr>
                <w:rFonts w:hint="eastAsia" w:ascii="宋体" w:hAnsi="宋体" w:cs="宋体"/>
                <w:b/>
                <w:bCs/>
                <w:szCs w:val="21"/>
              </w:rPr>
              <w:t>描述</w:t>
            </w:r>
          </w:p>
        </w:tc>
        <w:tc>
          <w:tcPr>
            <w:tcW w:w="5070" w:type="dxa"/>
            <w:shd w:val="solid" w:color="BEBEBE" w:fill="auto"/>
          </w:tcPr>
          <w:p>
            <w:pPr>
              <w:jc w:val="center"/>
              <w:rPr>
                <w:rFonts w:ascii="宋体" w:hAnsi="宋体" w:cs="宋体"/>
                <w:b/>
                <w:bCs/>
                <w:szCs w:val="21"/>
              </w:rPr>
            </w:pPr>
            <w:r>
              <w:rPr>
                <w:rFonts w:hint="eastAsia" w:ascii="宋体" w:hAnsi="宋体" w:cs="宋体"/>
                <w:b/>
                <w:bCs/>
                <w:szCs w:val="21"/>
              </w:rPr>
              <w:t>接口地址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550" w:type="dxa"/>
          </w:tcPr>
          <w:p>
            <w:pPr>
              <w:rPr>
                <w:rFonts w:ascii="宋体" w:hAnsi="宋体" w:cs="宋体"/>
                <w:szCs w:val="21"/>
              </w:rPr>
            </w:pPr>
            <w:r>
              <w:rPr>
                <w:rFonts w:hint="eastAsia" w:ascii="宋体" w:hAnsi="宋体" w:cs="宋体"/>
                <w:bCs/>
                <w:szCs w:val="21"/>
              </w:rPr>
              <w:t>SchemaService</w:t>
            </w:r>
          </w:p>
        </w:tc>
        <w:tc>
          <w:tcPr>
            <w:tcW w:w="2210" w:type="dxa"/>
          </w:tcPr>
          <w:p>
            <w:pPr>
              <w:rPr>
                <w:rFonts w:ascii="宋体" w:hAnsi="宋体" w:cs="宋体"/>
                <w:szCs w:val="21"/>
              </w:rPr>
            </w:pPr>
            <w:r>
              <w:rPr>
                <w:rFonts w:hint="eastAsia" w:ascii="宋体" w:hAnsi="宋体" w:cs="宋体"/>
                <w:bCs/>
                <w:szCs w:val="21"/>
              </w:rPr>
              <w:t>对象属性字段查询</w:t>
            </w:r>
          </w:p>
        </w:tc>
        <w:tc>
          <w:tcPr>
            <w:tcW w:w="5070" w:type="dxa"/>
          </w:tcPr>
          <w:p>
            <w:pPr>
              <w:rPr>
                <w:rFonts w:ascii="宋体" w:hAnsi="宋体" w:cs="宋体"/>
                <w:szCs w:val="21"/>
              </w:rPr>
            </w:pPr>
            <w:r>
              <w:rPr>
                <w:rFonts w:hint="eastAsia" w:ascii="宋体" w:hAnsi="宋体" w:cs="宋体"/>
                <w:bCs/>
                <w:szCs w:val="21"/>
              </w:rPr>
              <w:t>http://{host}:{port}/../SchemaService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2550" w:type="dxa"/>
          </w:tcPr>
          <w:p>
            <w:pPr>
              <w:rPr>
                <w:rFonts w:ascii="宋体" w:hAnsi="宋体" w:cs="宋体"/>
                <w:szCs w:val="21"/>
              </w:rPr>
            </w:pPr>
            <w:r>
              <w:rPr>
                <w:rFonts w:hint="eastAsia" w:ascii="宋体" w:hAnsi="宋体" w:cs="宋体"/>
                <w:bCs/>
                <w:szCs w:val="21"/>
              </w:rPr>
              <w:t>UserCreateService</w:t>
            </w:r>
          </w:p>
        </w:tc>
        <w:tc>
          <w:tcPr>
            <w:tcW w:w="2210" w:type="dxa"/>
          </w:tcPr>
          <w:p>
            <w:pPr>
              <w:rPr>
                <w:rFonts w:ascii="宋体" w:hAnsi="宋体" w:cs="宋体"/>
                <w:szCs w:val="21"/>
              </w:rPr>
            </w:pPr>
            <w:r>
              <w:rPr>
                <w:rFonts w:hint="eastAsia" w:ascii="宋体" w:hAnsi="宋体" w:cs="宋体"/>
                <w:bCs/>
                <w:szCs w:val="21"/>
              </w:rPr>
              <w:t>账号创建</w:t>
            </w:r>
          </w:p>
        </w:tc>
        <w:tc>
          <w:tcPr>
            <w:tcW w:w="5070" w:type="dxa"/>
          </w:tcPr>
          <w:p>
            <w:pPr>
              <w:rPr>
                <w:rFonts w:ascii="宋体" w:hAnsi="宋体" w:cs="宋体"/>
                <w:szCs w:val="21"/>
              </w:rPr>
            </w:pPr>
            <w:r>
              <w:rPr>
                <w:rFonts w:hint="eastAsia" w:ascii="宋体" w:hAnsi="宋体" w:cs="宋体"/>
                <w:bCs/>
                <w:szCs w:val="21"/>
              </w:rPr>
              <w:t>http://{host}:{port}/../UserCreateService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550" w:type="dxa"/>
          </w:tcPr>
          <w:p>
            <w:pPr>
              <w:rPr>
                <w:rFonts w:ascii="宋体" w:hAnsi="宋体" w:cs="宋体"/>
                <w:szCs w:val="21"/>
              </w:rPr>
            </w:pPr>
            <w:r>
              <w:rPr>
                <w:rFonts w:hint="eastAsia" w:ascii="宋体" w:hAnsi="宋体" w:cs="宋体"/>
                <w:bCs/>
                <w:szCs w:val="21"/>
              </w:rPr>
              <w:t>UserUpdateService</w:t>
            </w:r>
          </w:p>
        </w:tc>
        <w:tc>
          <w:tcPr>
            <w:tcW w:w="2210" w:type="dxa"/>
          </w:tcPr>
          <w:p>
            <w:pPr>
              <w:rPr>
                <w:rFonts w:ascii="宋体" w:hAnsi="宋体" w:cs="宋体"/>
                <w:szCs w:val="21"/>
              </w:rPr>
            </w:pPr>
            <w:r>
              <w:rPr>
                <w:rFonts w:hint="eastAsia" w:ascii="宋体" w:hAnsi="宋体" w:cs="宋体"/>
                <w:bCs/>
                <w:szCs w:val="21"/>
              </w:rPr>
              <w:t>账号修改</w:t>
            </w:r>
          </w:p>
        </w:tc>
        <w:tc>
          <w:tcPr>
            <w:tcW w:w="5070" w:type="dxa"/>
          </w:tcPr>
          <w:p>
            <w:pPr>
              <w:rPr>
                <w:rFonts w:ascii="宋体" w:hAnsi="宋体" w:cs="宋体"/>
                <w:szCs w:val="21"/>
              </w:rPr>
            </w:pPr>
            <w:r>
              <w:rPr>
                <w:rFonts w:hint="eastAsia" w:ascii="宋体" w:hAnsi="宋体" w:cs="宋体"/>
                <w:bCs/>
                <w:szCs w:val="21"/>
              </w:rPr>
              <w:t>http://{host}:{port}/../UserUpdateService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550" w:type="dxa"/>
          </w:tcPr>
          <w:p>
            <w:pPr>
              <w:rPr>
                <w:rFonts w:ascii="宋体" w:hAnsi="宋体" w:cs="宋体"/>
                <w:szCs w:val="21"/>
              </w:rPr>
            </w:pPr>
            <w:r>
              <w:rPr>
                <w:rFonts w:hint="eastAsia" w:ascii="宋体" w:hAnsi="宋体" w:cs="宋体"/>
                <w:bCs/>
                <w:szCs w:val="21"/>
              </w:rPr>
              <w:t>UserDeleteService</w:t>
            </w:r>
          </w:p>
        </w:tc>
        <w:tc>
          <w:tcPr>
            <w:tcW w:w="2210" w:type="dxa"/>
          </w:tcPr>
          <w:p>
            <w:pPr>
              <w:rPr>
                <w:rFonts w:ascii="宋体" w:hAnsi="宋体" w:cs="宋体"/>
                <w:szCs w:val="21"/>
              </w:rPr>
            </w:pPr>
            <w:r>
              <w:rPr>
                <w:rFonts w:hint="eastAsia" w:ascii="宋体" w:hAnsi="宋体" w:cs="宋体"/>
                <w:bCs/>
                <w:szCs w:val="21"/>
              </w:rPr>
              <w:t>账号删除</w:t>
            </w:r>
          </w:p>
        </w:tc>
        <w:tc>
          <w:tcPr>
            <w:tcW w:w="5070" w:type="dxa"/>
          </w:tcPr>
          <w:p>
            <w:pPr>
              <w:rPr>
                <w:rFonts w:ascii="宋体" w:hAnsi="宋体" w:cs="宋体"/>
                <w:szCs w:val="21"/>
              </w:rPr>
            </w:pPr>
            <w:r>
              <w:rPr>
                <w:rFonts w:hint="eastAsia" w:ascii="宋体" w:hAnsi="宋体" w:cs="宋体"/>
                <w:bCs/>
                <w:szCs w:val="21"/>
              </w:rPr>
              <w:t>http://{host}:{port}/../UserDeleteService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2550" w:type="dxa"/>
          </w:tcPr>
          <w:p>
            <w:pPr>
              <w:rPr>
                <w:rFonts w:ascii="宋体" w:hAnsi="宋体" w:cs="宋体"/>
                <w:szCs w:val="21"/>
              </w:rPr>
            </w:pPr>
            <w:r>
              <w:rPr>
                <w:rFonts w:hint="eastAsia" w:ascii="宋体" w:hAnsi="宋体" w:cs="宋体"/>
                <w:bCs/>
                <w:szCs w:val="21"/>
              </w:rPr>
              <w:t>QueryAllUserIdsService</w:t>
            </w:r>
          </w:p>
        </w:tc>
        <w:tc>
          <w:tcPr>
            <w:tcW w:w="2210" w:type="dxa"/>
          </w:tcPr>
          <w:p>
            <w:pPr>
              <w:rPr>
                <w:rFonts w:ascii="宋体" w:hAnsi="宋体" w:cs="宋体"/>
                <w:szCs w:val="21"/>
              </w:rPr>
            </w:pPr>
            <w:r>
              <w:rPr>
                <w:rFonts w:hint="eastAsia" w:ascii="宋体" w:hAnsi="宋体" w:cs="宋体"/>
                <w:szCs w:val="21"/>
              </w:rPr>
              <w:t>批量查询账号ID</w:t>
            </w:r>
          </w:p>
        </w:tc>
        <w:tc>
          <w:tcPr>
            <w:tcW w:w="5070" w:type="dxa"/>
          </w:tcPr>
          <w:p>
            <w:pPr>
              <w:rPr>
                <w:rFonts w:ascii="宋体" w:hAnsi="宋体" w:cs="宋体"/>
                <w:szCs w:val="21"/>
              </w:rPr>
            </w:pPr>
            <w:r>
              <w:rPr>
                <w:rFonts w:hint="eastAsia" w:ascii="宋体" w:hAnsi="宋体" w:cs="宋体"/>
                <w:szCs w:val="21"/>
              </w:rPr>
              <w:t>http://{host}:{port}/../QueryAllUserIdsService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2550" w:type="dxa"/>
          </w:tcPr>
          <w:p>
            <w:pPr>
              <w:rPr>
                <w:rFonts w:ascii="宋体" w:hAnsi="宋体" w:cs="宋体"/>
                <w:szCs w:val="21"/>
              </w:rPr>
            </w:pPr>
            <w:r>
              <w:rPr>
                <w:rFonts w:hint="eastAsia" w:ascii="宋体" w:hAnsi="宋体" w:cs="宋体"/>
                <w:bCs/>
                <w:szCs w:val="21"/>
              </w:rPr>
              <w:t>QueryUserByIdService</w:t>
            </w:r>
          </w:p>
        </w:tc>
        <w:tc>
          <w:tcPr>
            <w:tcW w:w="2210" w:type="dxa"/>
          </w:tcPr>
          <w:p>
            <w:pPr>
              <w:rPr>
                <w:rFonts w:ascii="宋体" w:hAnsi="宋体" w:cs="宋体"/>
                <w:szCs w:val="21"/>
              </w:rPr>
            </w:pPr>
            <w:r>
              <w:rPr>
                <w:rFonts w:hint="eastAsia" w:ascii="宋体" w:hAnsi="宋体" w:cs="宋体"/>
                <w:szCs w:val="21"/>
              </w:rPr>
              <w:t>根据账号ID查询账号详细内容</w:t>
            </w:r>
          </w:p>
        </w:tc>
        <w:tc>
          <w:tcPr>
            <w:tcW w:w="5070" w:type="dxa"/>
          </w:tcPr>
          <w:p>
            <w:pPr>
              <w:rPr>
                <w:rFonts w:ascii="宋体" w:hAnsi="宋体" w:cs="宋体"/>
                <w:szCs w:val="21"/>
              </w:rPr>
            </w:pPr>
            <w:r>
              <w:rPr>
                <w:rFonts w:hint="eastAsia" w:ascii="宋体" w:hAnsi="宋体" w:cs="宋体"/>
                <w:szCs w:val="21"/>
              </w:rPr>
              <w:t>http://{host}:{port}/../QueryUserByIdService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2550" w:type="dxa"/>
          </w:tcPr>
          <w:p>
            <w:pPr>
              <w:rPr>
                <w:rFonts w:ascii="宋体" w:hAnsi="宋体" w:cs="宋体"/>
                <w:szCs w:val="21"/>
              </w:rPr>
            </w:pPr>
            <w:r>
              <w:rPr>
                <w:rFonts w:hint="eastAsia" w:ascii="宋体" w:hAnsi="宋体" w:cs="宋体"/>
                <w:bCs/>
                <w:szCs w:val="21"/>
              </w:rPr>
              <w:t>OrgCreateService</w:t>
            </w:r>
          </w:p>
        </w:tc>
        <w:tc>
          <w:tcPr>
            <w:tcW w:w="2210" w:type="dxa"/>
          </w:tcPr>
          <w:p>
            <w:pPr>
              <w:rPr>
                <w:rFonts w:ascii="宋体" w:hAnsi="宋体" w:cs="宋体"/>
                <w:szCs w:val="21"/>
              </w:rPr>
            </w:pPr>
            <w:r>
              <w:rPr>
                <w:rFonts w:hint="eastAsia" w:ascii="宋体" w:hAnsi="宋体" w:cs="宋体"/>
                <w:szCs w:val="21"/>
              </w:rPr>
              <w:t>组织机构创建</w:t>
            </w:r>
          </w:p>
        </w:tc>
        <w:tc>
          <w:tcPr>
            <w:tcW w:w="5070" w:type="dxa"/>
          </w:tcPr>
          <w:p>
            <w:pPr>
              <w:rPr>
                <w:rFonts w:ascii="宋体" w:hAnsi="宋体" w:cs="宋体"/>
                <w:szCs w:val="21"/>
              </w:rPr>
            </w:pPr>
            <w:r>
              <w:rPr>
                <w:rFonts w:hint="eastAsia" w:ascii="宋体" w:hAnsi="宋体" w:cs="宋体"/>
                <w:szCs w:val="21"/>
              </w:rPr>
              <w:t>http://{host}:{port}/../OrgCreateService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550" w:type="dxa"/>
          </w:tcPr>
          <w:p>
            <w:pPr>
              <w:rPr>
                <w:rFonts w:ascii="宋体" w:hAnsi="宋体" w:cs="宋体"/>
                <w:szCs w:val="21"/>
              </w:rPr>
            </w:pPr>
            <w:r>
              <w:rPr>
                <w:rFonts w:hint="eastAsia" w:ascii="宋体" w:hAnsi="宋体" w:cs="宋体"/>
                <w:bCs/>
                <w:szCs w:val="21"/>
              </w:rPr>
              <w:t>OrgUpdateService</w:t>
            </w:r>
          </w:p>
        </w:tc>
        <w:tc>
          <w:tcPr>
            <w:tcW w:w="2210" w:type="dxa"/>
          </w:tcPr>
          <w:p>
            <w:pPr>
              <w:rPr>
                <w:rFonts w:ascii="宋体" w:hAnsi="宋体" w:cs="宋体"/>
                <w:szCs w:val="21"/>
              </w:rPr>
            </w:pPr>
            <w:r>
              <w:rPr>
                <w:rFonts w:hint="eastAsia" w:ascii="宋体" w:hAnsi="宋体" w:cs="宋体"/>
                <w:szCs w:val="21"/>
              </w:rPr>
              <w:t>组织机构修改</w:t>
            </w:r>
          </w:p>
        </w:tc>
        <w:tc>
          <w:tcPr>
            <w:tcW w:w="5070" w:type="dxa"/>
          </w:tcPr>
          <w:p>
            <w:pPr>
              <w:rPr>
                <w:rFonts w:ascii="宋体" w:hAnsi="宋体" w:cs="宋体"/>
                <w:szCs w:val="21"/>
              </w:rPr>
            </w:pPr>
            <w:r>
              <w:rPr>
                <w:rFonts w:hint="eastAsia" w:ascii="宋体" w:hAnsi="宋体" w:cs="宋体"/>
                <w:szCs w:val="21"/>
              </w:rPr>
              <w:t>http://{host}:{port}/../OrgUpdateService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2550" w:type="dxa"/>
          </w:tcPr>
          <w:p>
            <w:pPr>
              <w:rPr>
                <w:rFonts w:ascii="宋体" w:hAnsi="宋体" w:cs="宋体"/>
                <w:szCs w:val="21"/>
              </w:rPr>
            </w:pPr>
            <w:r>
              <w:rPr>
                <w:rFonts w:hint="eastAsia" w:ascii="宋体" w:hAnsi="宋体" w:cs="宋体"/>
                <w:bCs/>
                <w:szCs w:val="21"/>
              </w:rPr>
              <w:t>OrgDeleteService</w:t>
            </w:r>
          </w:p>
        </w:tc>
        <w:tc>
          <w:tcPr>
            <w:tcW w:w="2210" w:type="dxa"/>
          </w:tcPr>
          <w:p>
            <w:pPr>
              <w:rPr>
                <w:rFonts w:ascii="宋体" w:hAnsi="宋体" w:cs="宋体"/>
                <w:szCs w:val="21"/>
              </w:rPr>
            </w:pPr>
            <w:r>
              <w:rPr>
                <w:rFonts w:hint="eastAsia" w:ascii="宋体" w:hAnsi="宋体" w:cs="宋体"/>
                <w:szCs w:val="21"/>
              </w:rPr>
              <w:t>组织机构删除</w:t>
            </w:r>
          </w:p>
        </w:tc>
        <w:tc>
          <w:tcPr>
            <w:tcW w:w="5070" w:type="dxa"/>
          </w:tcPr>
          <w:p>
            <w:pPr>
              <w:rPr>
                <w:rFonts w:ascii="宋体" w:hAnsi="宋体" w:cs="宋体"/>
                <w:szCs w:val="21"/>
              </w:rPr>
            </w:pPr>
            <w:r>
              <w:rPr>
                <w:rFonts w:hint="eastAsia" w:ascii="宋体" w:hAnsi="宋体" w:cs="宋体"/>
                <w:szCs w:val="21"/>
              </w:rPr>
              <w:t>http://{host}:{port}/../OrgDeleteService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2550" w:type="dxa"/>
          </w:tcPr>
          <w:p>
            <w:pPr>
              <w:rPr>
                <w:rFonts w:ascii="宋体" w:hAnsi="宋体" w:cs="宋体"/>
                <w:szCs w:val="21"/>
              </w:rPr>
            </w:pPr>
            <w:r>
              <w:rPr>
                <w:rFonts w:hint="eastAsia" w:ascii="宋体" w:hAnsi="宋体" w:cs="宋体"/>
                <w:bCs/>
                <w:szCs w:val="21"/>
              </w:rPr>
              <w:t>QueryAllOrgIdsService</w:t>
            </w:r>
          </w:p>
        </w:tc>
        <w:tc>
          <w:tcPr>
            <w:tcW w:w="2210" w:type="dxa"/>
          </w:tcPr>
          <w:p>
            <w:pPr>
              <w:rPr>
                <w:rFonts w:ascii="宋体" w:hAnsi="宋体" w:cs="宋体"/>
                <w:szCs w:val="21"/>
              </w:rPr>
            </w:pPr>
            <w:r>
              <w:rPr>
                <w:rFonts w:hint="eastAsia" w:ascii="宋体" w:hAnsi="宋体" w:cs="宋体"/>
                <w:szCs w:val="21"/>
              </w:rPr>
              <w:t>批量查询组织机构ID</w:t>
            </w:r>
          </w:p>
        </w:tc>
        <w:tc>
          <w:tcPr>
            <w:tcW w:w="5070" w:type="dxa"/>
          </w:tcPr>
          <w:p>
            <w:pPr>
              <w:rPr>
                <w:rFonts w:ascii="宋体" w:hAnsi="宋体" w:cs="宋体"/>
                <w:szCs w:val="21"/>
              </w:rPr>
            </w:pPr>
            <w:r>
              <w:rPr>
                <w:rFonts w:hint="eastAsia" w:ascii="宋体" w:hAnsi="宋体" w:cs="宋体"/>
                <w:szCs w:val="21"/>
              </w:rPr>
              <w:t>http://{host}:{port}/../QueryAllOrgIdsService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550" w:type="dxa"/>
          </w:tcPr>
          <w:p>
            <w:pPr>
              <w:rPr>
                <w:rFonts w:ascii="宋体" w:hAnsi="宋体" w:cs="宋体"/>
                <w:szCs w:val="21"/>
              </w:rPr>
            </w:pPr>
            <w:r>
              <w:rPr>
                <w:rFonts w:hint="eastAsia" w:ascii="宋体" w:hAnsi="宋体" w:cs="宋体"/>
                <w:bCs/>
                <w:szCs w:val="21"/>
              </w:rPr>
              <w:t>QueryOrgByIdService</w:t>
            </w:r>
          </w:p>
        </w:tc>
        <w:tc>
          <w:tcPr>
            <w:tcW w:w="2210" w:type="dxa"/>
          </w:tcPr>
          <w:p>
            <w:pPr>
              <w:rPr>
                <w:rFonts w:ascii="宋体" w:hAnsi="宋体" w:cs="宋体"/>
                <w:szCs w:val="21"/>
              </w:rPr>
            </w:pPr>
            <w:r>
              <w:rPr>
                <w:rFonts w:hint="eastAsia" w:ascii="宋体" w:hAnsi="宋体" w:cs="宋体"/>
                <w:szCs w:val="21"/>
              </w:rPr>
              <w:t>根据组织机构ID查询账号详细内容</w:t>
            </w:r>
          </w:p>
        </w:tc>
        <w:tc>
          <w:tcPr>
            <w:tcW w:w="5070" w:type="dxa"/>
          </w:tcPr>
          <w:p>
            <w:pPr>
              <w:rPr>
                <w:rFonts w:ascii="宋体" w:hAnsi="宋体" w:cs="宋体"/>
                <w:szCs w:val="21"/>
              </w:rPr>
            </w:pPr>
            <w:r>
              <w:rPr>
                <w:rFonts w:hint="eastAsia" w:ascii="宋体" w:hAnsi="宋体" w:cs="宋体"/>
                <w:szCs w:val="21"/>
              </w:rPr>
              <w:t>http://{host}:{port}/../QueryOrgByIdService</w:t>
            </w:r>
          </w:p>
        </w:tc>
      </w:tr>
    </w:tbl>
    <w:p>
      <w:pPr>
        <w:spacing w:line="360" w:lineRule="auto"/>
        <w:rPr>
          <w:rFonts w:ascii="宋体" w:hAnsi="宋体" w:cs="宋体"/>
          <w:sz w:val="24"/>
        </w:rPr>
      </w:pPr>
      <w:r>
        <w:rPr>
          <w:rFonts w:hint="eastAsia" w:ascii="宋体" w:hAnsi="宋体" w:cs="宋体"/>
          <w:sz w:val="24"/>
        </w:rPr>
        <w:t>注：</w:t>
      </w:r>
    </w:p>
    <w:p>
      <w:pPr>
        <w:pStyle w:val="59"/>
        <w:numPr>
          <w:ilvl w:val="0"/>
          <w:numId w:val="5"/>
        </w:numPr>
        <w:spacing w:line="360" w:lineRule="auto"/>
        <w:ind w:firstLineChars="0"/>
        <w:rPr>
          <w:rFonts w:ascii="宋体" w:hAnsi="宋体" w:cs="宋体"/>
          <w:color w:val="FF0000"/>
          <w:sz w:val="24"/>
        </w:rPr>
      </w:pPr>
      <w:r>
        <w:rPr>
          <w:rFonts w:hint="eastAsia" w:ascii="宋体" w:hAnsi="宋体" w:cs="宋体"/>
          <w:color w:val="FF0000"/>
          <w:sz w:val="24"/>
        </w:rPr>
        <w:t>接口接收请求方式为HTTP/</w:t>
      </w:r>
      <w:r>
        <w:rPr>
          <w:rFonts w:ascii="宋体" w:hAnsi="宋体" w:cs="宋体"/>
          <w:color w:val="FF0000"/>
          <w:sz w:val="24"/>
        </w:rPr>
        <w:t>POST</w:t>
      </w:r>
      <w:r>
        <w:rPr>
          <w:rFonts w:hint="eastAsia" w:ascii="宋体" w:hAnsi="宋体" w:cs="宋体"/>
          <w:color w:val="FF0000"/>
          <w:sz w:val="24"/>
        </w:rPr>
        <w:t>方式，接收和返回报文为</w:t>
      </w:r>
      <w:r>
        <w:rPr>
          <w:rFonts w:ascii="宋体" w:hAnsi="宋体" w:cs="宋体"/>
          <w:color w:val="FF0000"/>
          <w:sz w:val="24"/>
        </w:rPr>
        <w:t>JSON</w:t>
      </w:r>
      <w:r>
        <w:rPr>
          <w:rFonts w:hint="eastAsia" w:ascii="宋体" w:hAnsi="宋体" w:cs="宋体"/>
          <w:color w:val="FF0000"/>
          <w:sz w:val="24"/>
        </w:rPr>
        <w:t>格式；</w:t>
      </w:r>
    </w:p>
    <w:p>
      <w:pPr>
        <w:pStyle w:val="59"/>
        <w:numPr>
          <w:ilvl w:val="0"/>
          <w:numId w:val="5"/>
        </w:numPr>
        <w:spacing w:line="360" w:lineRule="auto"/>
        <w:ind w:firstLineChars="0"/>
        <w:rPr>
          <w:rFonts w:ascii="宋体" w:hAnsi="宋体" w:cs="宋体"/>
          <w:color w:val="FF0000"/>
          <w:sz w:val="24"/>
        </w:rPr>
      </w:pPr>
      <w:r>
        <w:rPr>
          <w:rFonts w:hint="eastAsia" w:ascii="宋体" w:hAnsi="宋体" w:cs="宋体"/>
          <w:color w:val="FF0000"/>
          <w:sz w:val="24"/>
        </w:rPr>
        <w:t>接口地址后端的方法名需要按照上面表格定义实现；</w:t>
      </w:r>
    </w:p>
    <w:p>
      <w:pPr>
        <w:pStyle w:val="59"/>
        <w:numPr>
          <w:ilvl w:val="0"/>
          <w:numId w:val="5"/>
        </w:numPr>
        <w:spacing w:line="360" w:lineRule="auto"/>
        <w:ind w:firstLineChars="0"/>
        <w:rPr>
          <w:rFonts w:ascii="宋体" w:hAnsi="宋体" w:cs="宋体"/>
          <w:color w:val="FF0000"/>
          <w:sz w:val="24"/>
        </w:rPr>
      </w:pPr>
      <w:r>
        <w:rPr>
          <w:rFonts w:hint="eastAsia" w:ascii="宋体" w:hAnsi="宋体" w:cs="宋体"/>
          <w:color w:val="FF0000"/>
          <w:sz w:val="24"/>
        </w:rPr>
        <w:t>报文编码格式统一采用UTF-8；</w:t>
      </w:r>
    </w:p>
    <w:p>
      <w:pPr>
        <w:pStyle w:val="59"/>
        <w:numPr>
          <w:ilvl w:val="0"/>
          <w:numId w:val="5"/>
        </w:numPr>
        <w:spacing w:line="360" w:lineRule="auto"/>
        <w:ind w:firstLineChars="0"/>
        <w:rPr>
          <w:rFonts w:ascii="宋体" w:hAnsi="宋体" w:cs="宋体"/>
          <w:color w:val="FF0000"/>
          <w:sz w:val="24"/>
        </w:rPr>
      </w:pPr>
      <w:r>
        <w:rPr>
          <w:rFonts w:hint="eastAsia" w:ascii="宋体" w:hAnsi="宋体" w:cs="宋体"/>
          <w:color w:val="FF0000"/>
          <w:sz w:val="24"/>
        </w:rPr>
        <w:t>在与可信管理平台集成前，需要先依据实际业务场景需求确认调用的接口，上面列表中的接口并非需要全部实现；</w:t>
      </w:r>
      <w:r>
        <w:rPr>
          <w:rFonts w:ascii="宋体" w:hAnsi="宋体" w:cs="宋体"/>
          <w:color w:val="FF0000"/>
          <w:sz w:val="24"/>
        </w:rPr>
        <w:t xml:space="preserve"> </w:t>
      </w:r>
    </w:p>
    <w:p>
      <w:pPr>
        <w:pStyle w:val="59"/>
        <w:numPr>
          <w:ilvl w:val="0"/>
          <w:numId w:val="5"/>
        </w:numPr>
        <w:spacing w:line="360" w:lineRule="auto"/>
        <w:ind w:firstLineChars="0"/>
        <w:rPr>
          <w:rFonts w:ascii="宋体" w:hAnsi="宋体" w:cs="宋体"/>
          <w:color w:val="FF0000"/>
          <w:sz w:val="24"/>
        </w:rPr>
      </w:pPr>
      <w:r>
        <w:rPr>
          <w:rFonts w:hint="eastAsia" w:ascii="宋体" w:hAnsi="宋体" w:cs="宋体"/>
          <w:color w:val="FF0000"/>
          <w:sz w:val="24"/>
        </w:rPr>
        <w:t>所有接口要在同一目录层级下，比如域名:端口/tp</w:t>
      </w:r>
      <w:r>
        <w:rPr>
          <w:rFonts w:ascii="宋体" w:hAnsi="宋体" w:cs="宋体"/>
          <w:color w:val="FF0000"/>
          <w:sz w:val="24"/>
        </w:rPr>
        <w:t>/</w:t>
      </w:r>
      <w:r>
        <w:rPr>
          <w:rFonts w:hint="eastAsia" w:ascii="宋体" w:hAnsi="宋体" w:cs="宋体"/>
          <w:bCs/>
          <w:color w:val="FF0000"/>
          <w:szCs w:val="21"/>
        </w:rPr>
        <w:t>SchemaService</w:t>
      </w:r>
      <w:r>
        <w:rPr>
          <w:rFonts w:ascii="宋体" w:hAnsi="宋体" w:cs="宋体"/>
          <w:bCs/>
          <w:color w:val="FF0000"/>
          <w:szCs w:val="21"/>
        </w:rPr>
        <w:t>,</w:t>
      </w:r>
      <w:r>
        <w:rPr>
          <w:rFonts w:hint="eastAsia" w:ascii="宋体" w:hAnsi="宋体" w:cs="宋体"/>
          <w:color w:val="FF0000"/>
          <w:sz w:val="24"/>
        </w:rPr>
        <w:t xml:space="preserve"> 域名:端口/</w:t>
      </w:r>
      <w:r>
        <w:rPr>
          <w:rFonts w:ascii="宋体" w:hAnsi="宋体" w:cs="宋体"/>
          <w:color w:val="FF0000"/>
          <w:sz w:val="24"/>
        </w:rPr>
        <w:t>tp/</w:t>
      </w:r>
      <w:r>
        <w:rPr>
          <w:rFonts w:hint="eastAsia" w:ascii="宋体" w:hAnsi="宋体" w:cs="宋体"/>
          <w:bCs/>
          <w:color w:val="FF0000"/>
          <w:szCs w:val="21"/>
        </w:rPr>
        <w:t>UserCreateService；</w:t>
      </w:r>
    </w:p>
    <w:p>
      <w:pPr>
        <w:pStyle w:val="59"/>
        <w:numPr>
          <w:ilvl w:val="0"/>
          <w:numId w:val="5"/>
        </w:numPr>
        <w:spacing w:line="360" w:lineRule="auto"/>
        <w:ind w:firstLineChars="0"/>
        <w:rPr>
          <w:rFonts w:ascii="宋体" w:hAnsi="宋体" w:cs="宋体"/>
          <w:color w:val="FF0000"/>
          <w:sz w:val="24"/>
        </w:rPr>
      </w:pPr>
      <w:r>
        <w:rPr>
          <w:rFonts w:hint="eastAsia" w:ascii="宋体" w:hAnsi="宋体" w:cs="宋体"/>
          <w:color w:val="FF0000"/>
          <w:sz w:val="24"/>
        </w:rPr>
        <w:t>可信管理平台对于多值属性有特殊的要求，多值属性的传值规范如下：</w:t>
      </w:r>
    </w:p>
    <w:p>
      <w:pPr>
        <w:pStyle w:val="59"/>
        <w:numPr>
          <w:ilvl w:val="0"/>
          <w:numId w:val="6"/>
        </w:numPr>
        <w:spacing w:line="360" w:lineRule="auto"/>
        <w:ind w:firstLineChars="0"/>
        <w:rPr>
          <w:rFonts w:ascii="宋体" w:hAnsi="宋体" w:cs="宋体"/>
          <w:color w:val="FF0000"/>
          <w:sz w:val="24"/>
        </w:rPr>
      </w:pPr>
      <w:r>
        <w:rPr>
          <w:rFonts w:hint="eastAsia" w:ascii="宋体" w:hAnsi="宋体" w:cs="宋体"/>
          <w:color w:val="FF0000"/>
          <w:sz w:val="24"/>
        </w:rPr>
        <w:t>创建、更新多值属性时，多值类型会怎么传递 空值 []、单值"1"、多值[1,2,3]；</w:t>
      </w:r>
    </w:p>
    <w:p>
      <w:pPr>
        <w:pStyle w:val="59"/>
        <w:numPr>
          <w:ilvl w:val="0"/>
          <w:numId w:val="6"/>
        </w:numPr>
        <w:spacing w:line="360" w:lineRule="auto"/>
        <w:ind w:firstLineChars="0"/>
        <w:rPr>
          <w:rFonts w:ascii="宋体" w:hAnsi="宋体" w:cs="宋体"/>
          <w:color w:val="FF0000"/>
          <w:sz w:val="24"/>
        </w:rPr>
      </w:pPr>
      <w:r>
        <w:rPr>
          <w:rFonts w:hint="eastAsia" w:ascii="宋体" w:hAnsi="宋体" w:cs="宋体"/>
          <w:color w:val="FF0000"/>
          <w:sz w:val="24"/>
        </w:rPr>
        <w:t>回传多值属性时，多值类型会怎么传递 空值"[]"、单值"[1]"、多值"[1,2,3]"；</w:t>
      </w:r>
    </w:p>
    <w:p>
      <w:pPr>
        <w:pStyle w:val="59"/>
        <w:numPr>
          <w:ilvl w:val="0"/>
          <w:numId w:val="5"/>
        </w:numPr>
        <w:spacing w:line="360" w:lineRule="auto"/>
        <w:ind w:firstLineChars="0"/>
        <w:rPr>
          <w:rFonts w:ascii="宋体" w:hAnsi="宋体" w:cs="宋体"/>
          <w:color w:val="FF0000"/>
          <w:sz w:val="24"/>
        </w:rPr>
      </w:pPr>
      <w:r>
        <w:rPr>
          <w:rFonts w:hint="eastAsia" w:ascii="宋体" w:hAnsi="宋体" w:cs="宋体"/>
          <w:color w:val="FF0000"/>
          <w:sz w:val="24"/>
        </w:rPr>
        <w:t>可信管理平台对回收时空值有特殊的要求，如果属性值为null，需要用""来占位，不能直接不回传或是属性值是null。</w:t>
      </w:r>
    </w:p>
    <w:p>
      <w:pPr>
        <w:pStyle w:val="6"/>
      </w:pPr>
      <w:bookmarkStart w:id="54" w:name="_Toc16794"/>
      <w:bookmarkStart w:id="55" w:name="_Toc7572"/>
      <w:bookmarkStart w:id="56" w:name="_Toc14970"/>
      <w:bookmarkStart w:id="57" w:name="_Toc7522"/>
      <w:r>
        <w:rPr>
          <w:rFonts w:hint="eastAsia"/>
        </w:rPr>
        <w:t>接口调用安全性</w:t>
      </w:r>
      <w:bookmarkEnd w:id="54"/>
      <w:bookmarkEnd w:id="55"/>
      <w:bookmarkEnd w:id="56"/>
      <w:bookmarkEnd w:id="57"/>
    </w:p>
    <w:p>
      <w:pPr>
        <w:pStyle w:val="7"/>
      </w:pPr>
      <w:bookmarkStart w:id="58" w:name="_Toc5044"/>
      <w:bookmarkStart w:id="59" w:name="_Toc24686"/>
      <w:bookmarkStart w:id="60" w:name="_Toc13974"/>
      <w:r>
        <w:rPr>
          <w:rFonts w:hint="eastAsia"/>
        </w:rPr>
        <w:t>报文加密</w:t>
      </w:r>
      <w:bookmarkEnd w:id="58"/>
      <w:bookmarkEnd w:id="59"/>
      <w:bookmarkEnd w:id="60"/>
    </w:p>
    <w:p>
      <w:pPr>
        <w:pStyle w:val="59"/>
        <w:numPr>
          <w:ilvl w:val="0"/>
          <w:numId w:val="7"/>
        </w:numPr>
        <w:spacing w:line="360" w:lineRule="auto"/>
        <w:ind w:firstLineChars="0"/>
        <w:jc w:val="left"/>
        <w:rPr>
          <w:rFonts w:ascii="宋体" w:hAnsi="宋体" w:cs="宋体"/>
          <w:sz w:val="24"/>
        </w:rPr>
      </w:pPr>
      <w:r>
        <w:rPr>
          <w:rFonts w:hint="eastAsia" w:ascii="宋体" w:hAnsi="宋体" w:cs="宋体"/>
          <w:sz w:val="24"/>
        </w:rPr>
        <w:t>在调用接口时，为了防止数据泄露，需对请求报文进行加密。</w:t>
      </w:r>
    </w:p>
    <w:p>
      <w:pPr>
        <w:pStyle w:val="59"/>
        <w:numPr>
          <w:ilvl w:val="0"/>
          <w:numId w:val="7"/>
        </w:numPr>
        <w:spacing w:line="360" w:lineRule="auto"/>
        <w:ind w:firstLineChars="0"/>
        <w:jc w:val="left"/>
        <w:rPr>
          <w:rFonts w:ascii="宋体" w:hAnsi="宋体" w:cs="宋体"/>
          <w:sz w:val="24"/>
        </w:rPr>
      </w:pPr>
      <w:r>
        <w:rPr>
          <w:rFonts w:hint="eastAsia" w:ascii="宋体" w:hAnsi="宋体" w:cs="宋体"/>
          <w:sz w:val="24"/>
        </w:rPr>
        <w:t>BIM每次调用接口时，对发送的报文内容进行加密。</w:t>
      </w:r>
    </w:p>
    <w:p>
      <w:pPr>
        <w:pStyle w:val="59"/>
        <w:numPr>
          <w:ilvl w:val="0"/>
          <w:numId w:val="7"/>
        </w:numPr>
        <w:spacing w:line="360" w:lineRule="auto"/>
        <w:ind w:firstLineChars="0"/>
        <w:jc w:val="left"/>
        <w:rPr>
          <w:rFonts w:ascii="宋体" w:hAnsi="宋体" w:cs="宋体"/>
          <w:sz w:val="24"/>
        </w:rPr>
      </w:pPr>
      <w:r>
        <w:rPr>
          <w:rFonts w:hint="eastAsia" w:ascii="宋体" w:hAnsi="宋体" w:cs="宋体"/>
          <w:sz w:val="24"/>
        </w:rPr>
        <w:t>第三方应用服务端收到请求，对报文内容解密。</w:t>
      </w:r>
    </w:p>
    <w:p>
      <w:pPr>
        <w:pStyle w:val="7"/>
      </w:pPr>
      <w:bookmarkStart w:id="61" w:name="_Toc27180"/>
      <w:bookmarkStart w:id="62" w:name="_Toc21452"/>
      <w:bookmarkStart w:id="63" w:name="_Toc4003"/>
      <w:r>
        <w:rPr>
          <w:rFonts w:hint="eastAsia"/>
        </w:rPr>
        <w:t>功能说明</w:t>
      </w:r>
      <w:bookmarkEnd w:id="61"/>
      <w:bookmarkEnd w:id="62"/>
      <w:bookmarkEnd w:id="63"/>
    </w:p>
    <w:p>
      <w:pPr>
        <w:spacing w:line="360" w:lineRule="auto"/>
        <w:ind w:firstLine="480" w:firstLineChars="200"/>
        <w:jc w:val="left"/>
        <w:rPr>
          <w:rFonts w:ascii="宋体" w:hAnsi="宋体" w:cs="宋体"/>
          <w:sz w:val="24"/>
        </w:rPr>
      </w:pPr>
      <w:r>
        <w:rPr>
          <w:rFonts w:hint="eastAsia" w:ascii="宋体" w:hAnsi="宋体" w:cs="宋体"/>
          <w:sz w:val="24"/>
        </w:rPr>
        <w:t>在调用接口时，为了防止非法调用，需要在每次请求中添加授权信息（如账号名、密码）。第三方应用服务端给BIM系统分配接口调用的授权账号和密码。</w:t>
      </w:r>
    </w:p>
    <w:p>
      <w:pPr>
        <w:spacing w:line="360" w:lineRule="auto"/>
        <w:ind w:firstLine="480" w:firstLineChars="200"/>
        <w:jc w:val="left"/>
        <w:rPr>
          <w:rFonts w:ascii="宋体" w:hAnsi="宋体" w:cs="宋体"/>
          <w:sz w:val="24"/>
        </w:rPr>
      </w:pPr>
      <w:r>
        <w:rPr>
          <w:rFonts w:hint="eastAsia" w:ascii="宋体" w:hAnsi="宋体" w:cs="宋体"/>
          <w:sz w:val="24"/>
        </w:rPr>
        <w:t>BIM每次调用接口时，提供授权账号和密码，报文字段详见接口实现指导。</w:t>
      </w:r>
    </w:p>
    <w:p>
      <w:pPr>
        <w:spacing w:line="360" w:lineRule="auto"/>
        <w:ind w:firstLine="480" w:firstLineChars="200"/>
        <w:jc w:val="left"/>
        <w:rPr>
          <w:rFonts w:ascii="宋体" w:hAnsi="宋体" w:cs="宋体"/>
          <w:sz w:val="24"/>
        </w:rPr>
      </w:pPr>
      <w:r>
        <w:rPr>
          <w:rFonts w:hint="eastAsia" w:ascii="宋体" w:hAnsi="宋体" w:cs="宋体"/>
          <w:sz w:val="24"/>
        </w:rPr>
        <w:t>第三方应用服务端收到请求，校验授权账号和密码，校验通过则执行请求，校验不通过则返回错误提示。</w:t>
      </w:r>
    </w:p>
    <w:p>
      <w:pPr>
        <w:spacing w:line="360" w:lineRule="auto"/>
        <w:ind w:firstLine="480" w:firstLineChars="200"/>
        <w:jc w:val="left"/>
        <w:rPr>
          <w:rFonts w:ascii="宋体" w:hAnsi="宋体" w:cs="宋体"/>
          <w:sz w:val="24"/>
        </w:rPr>
      </w:pPr>
      <w:r>
        <w:rPr>
          <w:rFonts w:hint="eastAsia" w:ascii="宋体" w:hAnsi="宋体" w:cs="宋体"/>
          <w:sz w:val="24"/>
        </w:rPr>
        <w:t>第三方应用系统应将此授权账号与密码进行加密保存，避免与普通用户账号混放，并能够支持定期修改。</w:t>
      </w:r>
    </w:p>
    <w:p>
      <w:pPr>
        <w:pStyle w:val="6"/>
      </w:pPr>
      <w:bookmarkStart w:id="64" w:name="_Toc400"/>
      <w:bookmarkStart w:id="65" w:name="_Toc21591"/>
      <w:bookmarkStart w:id="66" w:name="_Toc41399158"/>
      <w:bookmarkStart w:id="67" w:name="_Toc29762"/>
      <w:bookmarkStart w:id="68" w:name="_Toc15985"/>
      <w:r>
        <w:rPr>
          <w:rFonts w:hint="eastAsia"/>
        </w:rPr>
        <w:t>SchemaService接口</w:t>
      </w:r>
      <w:bookmarkEnd w:id="64"/>
      <w:bookmarkEnd w:id="65"/>
      <w:bookmarkEnd w:id="66"/>
      <w:bookmarkEnd w:id="67"/>
      <w:bookmarkEnd w:id="68"/>
    </w:p>
    <w:p>
      <w:pPr>
        <w:pStyle w:val="7"/>
      </w:pPr>
      <w:bookmarkStart w:id="69" w:name="_Toc20756"/>
      <w:bookmarkStart w:id="70" w:name="_Toc41399159"/>
      <w:bookmarkStart w:id="71" w:name="_Toc28110"/>
      <w:bookmarkStart w:id="72" w:name="_Toc19544"/>
      <w:r>
        <w:rPr>
          <w:rFonts w:hint="eastAsia"/>
        </w:rPr>
        <w:t>功能说明</w:t>
      </w:r>
      <w:bookmarkEnd w:id="69"/>
      <w:bookmarkEnd w:id="70"/>
      <w:bookmarkEnd w:id="71"/>
      <w:bookmarkEnd w:id="72"/>
    </w:p>
    <w:p>
      <w:pPr>
        <w:spacing w:after="156" w:afterLines="50" w:line="360" w:lineRule="auto"/>
        <w:ind w:firstLine="480" w:firstLineChars="200"/>
        <w:rPr>
          <w:rFonts w:ascii="宋体" w:hAnsi="宋体" w:cs="宋体"/>
          <w:sz w:val="24"/>
        </w:rPr>
      </w:pPr>
      <w:r>
        <w:rPr>
          <w:rFonts w:hint="eastAsia" w:ascii="宋体" w:hAnsi="宋体" w:cs="宋体"/>
          <w:sz w:val="24"/>
        </w:rPr>
        <w:t>SchemaService的功能是获取第三方目标系统中“账号”等对象全部属性信息，包括属性名称、类型、是否必填字段、是否多值。用以建立起BIM平台用户字段和第三方目标系统“账号”等对象字段的映射关系。</w:t>
      </w:r>
    </w:p>
    <w:p>
      <w:pPr>
        <w:spacing w:after="156" w:afterLines="50" w:line="360" w:lineRule="auto"/>
        <w:ind w:firstLine="480" w:firstLineChars="200"/>
        <w:rPr>
          <w:rFonts w:ascii="微软雅黑" w:hAnsi="微软雅黑"/>
          <w:b/>
          <w:sz w:val="24"/>
        </w:rPr>
      </w:pPr>
      <w:r>
        <w:rPr>
          <w:rFonts w:hint="eastAsia" w:ascii="宋体" w:hAnsi="宋体" w:cs="宋体"/>
          <w:color w:val="FF0000"/>
          <w:sz w:val="24"/>
        </w:rPr>
        <w:t>注：</w:t>
      </w:r>
      <w:r>
        <w:rPr>
          <w:rFonts w:hint="eastAsia" w:ascii="宋体" w:hAnsi="宋体" w:cs="宋体"/>
          <w:bCs/>
          <w:color w:val="FF0000"/>
          <w:sz w:val="24"/>
        </w:rPr>
        <w:t>应用系统必须实现的接口</w:t>
      </w:r>
      <w:r>
        <w:rPr>
          <w:rFonts w:hint="eastAsia" w:ascii="宋体" w:hAnsi="宋体" w:cs="宋体"/>
          <w:color w:val="FF0000"/>
          <w:sz w:val="24"/>
        </w:rPr>
        <w:t>，TP通过调用该接口得到应用系统内各项数据对象的字段配置信息。</w:t>
      </w:r>
    </w:p>
    <w:p>
      <w:pPr>
        <w:pStyle w:val="7"/>
      </w:pPr>
      <w:bookmarkStart w:id="73" w:name="_Toc29905"/>
      <w:bookmarkStart w:id="74" w:name="_Toc18786"/>
      <w:bookmarkStart w:id="75" w:name="_Toc41399160"/>
      <w:bookmarkStart w:id="76" w:name="_Toc15131"/>
      <w:r>
        <w:rPr>
          <w:rFonts w:hint="eastAsia"/>
        </w:rPr>
        <w:t>BIM请求报文说明</w:t>
      </w:r>
      <w:bookmarkEnd w:id="73"/>
      <w:bookmarkEnd w:id="74"/>
      <w:bookmarkEnd w:id="75"/>
      <w:bookmarkEnd w:id="76"/>
    </w:p>
    <w:p>
      <w:pPr>
        <w:pStyle w:val="59"/>
        <w:numPr>
          <w:ilvl w:val="0"/>
          <w:numId w:val="8"/>
        </w:numPr>
        <w:spacing w:line="360" w:lineRule="auto"/>
        <w:ind w:firstLineChars="0"/>
        <w:rPr>
          <w:rFonts w:ascii="宋体" w:hAnsi="宋体" w:cs="宋体"/>
          <w:b/>
          <w:sz w:val="24"/>
        </w:rPr>
      </w:pPr>
      <w:r>
        <w:rPr>
          <w:rFonts w:hint="eastAsia" w:ascii="宋体" w:hAnsi="宋体" w:cs="宋体"/>
          <w:b/>
          <w:sz w:val="24"/>
        </w:rPr>
        <w:t>报文示例：</w:t>
      </w:r>
    </w:p>
    <w:p>
      <w:pPr>
        <w:spacing w:after="156" w:afterLines="50"/>
        <w:ind w:firstLine="120" w:firstLineChars="50"/>
        <w:rPr>
          <w:rFonts w:ascii="宋体" w:hAnsi="宋体" w:cs="宋体"/>
          <w:color w:val="000000"/>
          <w:sz w:val="24"/>
        </w:rPr>
      </w:pPr>
      <w:r>
        <w:rPr>
          <w:rFonts w:hint="eastAsia" w:ascii="宋体" w:hAnsi="宋体" w:cs="宋体"/>
          <w:color w:val="000000"/>
          <w:sz w:val="24"/>
        </w:rPr>
        <w:t>{</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"bimRequestId": "9e928d12ec8a4c1bb75283b8df71308d",</w:t>
      </w:r>
    </w:p>
    <w:p>
      <w:pPr>
        <w:spacing w:after="156" w:afterLine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"bimRemoteUser": "BIMadmin",</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"bimRemotePwd": "password"</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p>
    <w:p>
      <w:pPr>
        <w:spacing w:after="156" w:afterLines="50"/>
        <w:ind w:firstLine="120" w:firstLineChars="50"/>
        <w:rPr>
          <w:rFonts w:ascii="宋体" w:hAnsi="宋体" w:cs="宋体"/>
          <w:color w:val="000000"/>
          <w:sz w:val="24"/>
        </w:rPr>
      </w:pPr>
      <w:r>
        <w:rPr>
          <w:rFonts w:hint="eastAsia" w:ascii="宋体" w:hAnsi="宋体" w:cs="宋体"/>
          <w:color w:val="000000"/>
          <w:sz w:val="24"/>
        </w:rPr>
        <w:t>}</w:t>
      </w:r>
    </w:p>
    <w:p>
      <w:pPr>
        <w:pStyle w:val="59"/>
        <w:numPr>
          <w:ilvl w:val="0"/>
          <w:numId w:val="8"/>
        </w:numPr>
        <w:spacing w:line="360" w:lineRule="auto"/>
        <w:ind w:firstLineChars="0"/>
        <w:rPr>
          <w:rFonts w:ascii="宋体" w:hAnsi="宋体" w:cs="宋体"/>
          <w:b/>
          <w:sz w:val="24"/>
        </w:rPr>
      </w:pPr>
      <w:r>
        <w:rPr>
          <w:rFonts w:hint="eastAsia" w:ascii="宋体" w:hAnsi="宋体" w:cs="宋体"/>
          <w:b/>
          <w:sz w:val="24"/>
        </w:rPr>
        <w:t>报文字段说明：</w:t>
      </w:r>
    </w:p>
    <w:p>
      <w:pPr>
        <w:pStyle w:val="59"/>
        <w:numPr>
          <w:ilvl w:val="0"/>
          <w:numId w:val="9"/>
        </w:numPr>
        <w:spacing w:after="156" w:afterLines="50" w:line="360" w:lineRule="auto"/>
        <w:ind w:firstLineChars="0"/>
        <w:rPr>
          <w:rFonts w:ascii="宋体" w:hAnsi="宋体" w:cs="宋体"/>
          <w:color w:val="000000"/>
          <w:sz w:val="24"/>
        </w:rPr>
      </w:pPr>
      <w:r>
        <w:rPr>
          <w:rFonts w:hint="eastAsia" w:ascii="宋体" w:hAnsi="宋体" w:cs="宋体"/>
          <w:color w:val="000000"/>
          <w:sz w:val="24"/>
        </w:rPr>
        <w:t>bimRequestId</w:t>
      </w:r>
      <w:r>
        <w:rPr>
          <w:rFonts w:hint="eastAsia" w:ascii="宋体" w:hAnsi="宋体" w:cs="宋体"/>
          <w:sz w:val="24"/>
        </w:rPr>
        <w:t>：</w:t>
      </w:r>
      <w:r>
        <w:rPr>
          <w:rFonts w:hint="eastAsia" w:ascii="宋体" w:hAnsi="宋体" w:cs="宋体"/>
          <w:color w:val="000000"/>
          <w:sz w:val="24"/>
        </w:rPr>
        <w:t>BIM每次调用生成的随机ID，应用系统每次响应返回此ID，String类型。</w:t>
      </w:r>
    </w:p>
    <w:p>
      <w:pPr>
        <w:pStyle w:val="59"/>
        <w:numPr>
          <w:ilvl w:val="0"/>
          <w:numId w:val="9"/>
        </w:numPr>
        <w:spacing w:after="156" w:afterLines="50" w:line="360" w:lineRule="auto"/>
        <w:ind w:firstLineChars="0"/>
        <w:rPr>
          <w:rFonts w:ascii="宋体" w:hAnsi="宋体" w:cs="宋体"/>
          <w:color w:val="000000"/>
          <w:sz w:val="24"/>
        </w:rPr>
      </w:pPr>
      <w:r>
        <w:rPr>
          <w:rFonts w:hint="eastAsia" w:ascii="宋体" w:hAnsi="宋体" w:cs="宋体"/>
          <w:color w:val="000000"/>
          <w:sz w:val="24"/>
        </w:rPr>
        <w:t>bimRemoteUser</w:t>
      </w:r>
      <w:r>
        <w:rPr>
          <w:rFonts w:hint="eastAsia" w:ascii="宋体" w:hAnsi="宋体" w:cs="宋体"/>
          <w:sz w:val="24"/>
        </w:rPr>
        <w:t>：</w:t>
      </w:r>
      <w:r>
        <w:rPr>
          <w:rFonts w:hint="eastAsia" w:ascii="宋体" w:hAnsi="宋体" w:cs="宋体"/>
          <w:color w:val="000000"/>
          <w:sz w:val="24"/>
        </w:rPr>
        <w:t>BIM调用三方应用接口的授权账号，由应用分配给BIM系统，String类型。</w:t>
      </w:r>
    </w:p>
    <w:p>
      <w:pPr>
        <w:pStyle w:val="59"/>
        <w:numPr>
          <w:ilvl w:val="0"/>
          <w:numId w:val="9"/>
        </w:numPr>
        <w:spacing w:after="156" w:afterLines="50" w:line="360" w:lineRule="auto"/>
        <w:ind w:firstLineChars="0"/>
        <w:rPr>
          <w:rFonts w:ascii="宋体" w:hAnsi="宋体" w:cs="宋体"/>
          <w:color w:val="000000"/>
          <w:sz w:val="24"/>
        </w:rPr>
      </w:pPr>
      <w:r>
        <w:rPr>
          <w:rFonts w:hint="eastAsia" w:ascii="宋体" w:hAnsi="宋体" w:cs="宋体"/>
          <w:color w:val="000000"/>
          <w:sz w:val="24"/>
        </w:rPr>
        <w:t>bimRemotePwd</w:t>
      </w:r>
      <w:r>
        <w:rPr>
          <w:rFonts w:hint="eastAsia" w:ascii="宋体" w:hAnsi="宋体" w:cs="宋体"/>
          <w:sz w:val="24"/>
        </w:rPr>
        <w:t>：</w:t>
      </w:r>
      <w:r>
        <w:rPr>
          <w:rFonts w:hint="eastAsia" w:ascii="宋体" w:hAnsi="宋体" w:cs="宋体"/>
          <w:color w:val="000000"/>
          <w:sz w:val="24"/>
        </w:rPr>
        <w:t>BIM调用三方应用接口的密码，由应用分配给BIM系统，String类型。</w:t>
      </w:r>
    </w:p>
    <w:p>
      <w:pPr>
        <w:pStyle w:val="7"/>
      </w:pPr>
      <w:bookmarkStart w:id="77" w:name="_Toc6322"/>
      <w:bookmarkStart w:id="78" w:name="_Toc4845"/>
      <w:bookmarkStart w:id="79" w:name="_Toc41399161"/>
      <w:bookmarkStart w:id="80" w:name="_Toc12061"/>
      <w:r>
        <w:rPr>
          <w:rFonts w:hint="eastAsia"/>
        </w:rPr>
        <w:t>响应报文说明</w:t>
      </w:r>
      <w:bookmarkEnd w:id="77"/>
      <w:bookmarkEnd w:id="78"/>
      <w:bookmarkEnd w:id="79"/>
      <w:bookmarkEnd w:id="80"/>
    </w:p>
    <w:p>
      <w:pPr>
        <w:pStyle w:val="59"/>
        <w:numPr>
          <w:ilvl w:val="0"/>
          <w:numId w:val="10"/>
        </w:numPr>
        <w:spacing w:line="360" w:lineRule="auto"/>
        <w:ind w:firstLineChars="0"/>
        <w:rPr>
          <w:rFonts w:ascii="宋体" w:hAnsi="宋体" w:cs="宋体"/>
          <w:b/>
          <w:sz w:val="24"/>
        </w:rPr>
      </w:pPr>
      <w:r>
        <w:rPr>
          <w:rFonts w:hint="eastAsia" w:ascii="宋体" w:hAnsi="宋体" w:cs="宋体"/>
          <w:b/>
          <w:sz w:val="24"/>
        </w:rPr>
        <w:t xml:space="preserve">报文示例： </w:t>
      </w:r>
    </w:p>
    <w:p>
      <w:pPr>
        <w:pStyle w:val="59"/>
        <w:spacing w:line="360" w:lineRule="auto"/>
        <w:ind w:firstLine="0" w:firstLineChars="0"/>
        <w:rPr>
          <w:rFonts w:ascii="宋体" w:hAnsi="宋体" w:cs="宋体"/>
          <w:b/>
          <w:color w:val="FF0000"/>
          <w:sz w:val="24"/>
        </w:rPr>
      </w:pPr>
      <w:r>
        <w:rPr>
          <w:rFonts w:hint="eastAsia" w:ascii="宋体" w:hAnsi="宋体" w:cs="宋体"/>
          <w:b/>
          <w:color w:val="FF0000"/>
          <w:sz w:val="24"/>
        </w:rPr>
        <w:t>注意：</w:t>
      </w:r>
    </w:p>
    <w:p>
      <w:pPr>
        <w:pStyle w:val="59"/>
        <w:numPr>
          <w:ilvl w:val="0"/>
          <w:numId w:val="11"/>
        </w:numPr>
        <w:spacing w:line="360" w:lineRule="auto"/>
        <w:ind w:firstLineChars="0"/>
        <w:rPr>
          <w:rFonts w:ascii="宋体" w:hAnsi="宋体" w:cs="宋体"/>
          <w:b/>
          <w:color w:val="FF0000"/>
          <w:sz w:val="24"/>
        </w:rPr>
      </w:pPr>
      <w:r>
        <w:rPr>
          <w:rFonts w:hint="eastAsia" w:ascii="宋体" w:hAnsi="宋体" w:cs="宋体"/>
          <w:color w:val="FF0000"/>
          <w:sz w:val="24"/>
        </w:rPr>
        <w:t>account、organization为系统内置字段，不可修改，且不能作为属性被定义。</w:t>
      </w:r>
    </w:p>
    <w:p>
      <w:pPr>
        <w:pStyle w:val="59"/>
        <w:numPr>
          <w:ilvl w:val="0"/>
          <w:numId w:val="11"/>
        </w:numPr>
        <w:spacing w:line="360" w:lineRule="auto"/>
        <w:ind w:firstLineChars="0"/>
        <w:rPr>
          <w:rFonts w:ascii="宋体" w:hAnsi="宋体" w:cs="宋体"/>
          <w:b/>
          <w:color w:val="FF0000"/>
          <w:sz w:val="24"/>
        </w:rPr>
      </w:pPr>
      <w:r>
        <w:rPr>
          <w:rFonts w:hint="eastAsia" w:ascii="宋体" w:hAnsi="宋体" w:cs="宋体"/>
          <w:color w:val="FF0000"/>
          <w:sz w:val="24"/>
        </w:rPr>
        <w:t>标记为“</w:t>
      </w:r>
      <w:r>
        <w:rPr>
          <w:rFonts w:hint="eastAsia" w:ascii="宋体" w:hAnsi="宋体" w:cs="宋体"/>
          <w:b/>
          <w:bCs/>
          <w:color w:val="4F81BD" w:themeColor="accent1"/>
          <w:sz w:val="24"/>
        </w:rPr>
        <w:t>蓝色</w:t>
      </w:r>
      <w:r>
        <w:rPr>
          <w:rFonts w:hint="eastAsia" w:ascii="宋体" w:hAnsi="宋体" w:cs="宋体"/>
          <w:color w:val="FF0000"/>
          <w:sz w:val="24"/>
        </w:rPr>
        <w:t>”的字段均为示例，应用系统可以依据自身命名方式提供需要同步的字段列表。后续数据同步接口相关章节中的“</w:t>
      </w:r>
      <w:r>
        <w:rPr>
          <w:rFonts w:hint="eastAsia" w:ascii="宋体" w:hAnsi="宋体" w:cs="宋体"/>
          <w:b/>
          <w:bCs/>
          <w:color w:val="4F81BD" w:themeColor="accent1"/>
          <w:sz w:val="24"/>
        </w:rPr>
        <w:t>蓝色</w:t>
      </w:r>
      <w:r>
        <w:rPr>
          <w:rFonts w:hint="eastAsia" w:ascii="宋体" w:hAnsi="宋体" w:cs="宋体"/>
          <w:color w:val="FF0000"/>
          <w:sz w:val="24"/>
        </w:rPr>
        <w:t>”字段均与SchemaService列出的字段对应。</w:t>
      </w:r>
    </w:p>
    <w:p>
      <w:pPr>
        <w:spacing w:after="156" w:afterLines="50"/>
        <w:ind w:firstLine="120" w:firstLineChars="50"/>
        <w:rPr>
          <w:rFonts w:ascii="宋体" w:hAnsi="宋体" w:cs="宋体"/>
          <w:color w:val="000000"/>
          <w:sz w:val="24"/>
        </w:rPr>
      </w:pPr>
      <w:r>
        <w:rPr>
          <w:rFonts w:hint="eastAsia" w:ascii="宋体" w:hAnsi="宋体" w:cs="宋体"/>
          <w:color w:val="000000"/>
          <w:sz w:val="24"/>
        </w:rPr>
        <w:t>{</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"bimRequestId": "9e928d12ec8a4c1bb75283b8df71308d",</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"account": [{</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ab/>
      </w:r>
      <w:r>
        <w:rPr>
          <w:rFonts w:hint="eastAsia" w:ascii="宋体" w:hAnsi="宋体" w:cs="宋体"/>
          <w:color w:val="000000"/>
          <w:sz w:val="24"/>
        </w:rPr>
        <w:t>"multivalued": false,</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ab/>
      </w:r>
      <w:r>
        <w:rPr>
          <w:rFonts w:hint="eastAsia" w:ascii="宋体" w:hAnsi="宋体" w:cs="宋体"/>
          <w:color w:val="000000"/>
          <w:sz w:val="24"/>
        </w:rPr>
        <w:t>"name": "</w:t>
      </w:r>
      <w:r>
        <w:rPr>
          <w:rFonts w:hint="eastAsia" w:ascii="宋体" w:hAnsi="宋体" w:cs="宋体"/>
          <w:b/>
          <w:bCs/>
          <w:color w:val="4F81BD" w:themeColor="accent1"/>
          <w:sz w:val="24"/>
        </w:rPr>
        <w:t>loginName</w:t>
      </w:r>
      <w:r>
        <w:rPr>
          <w:rFonts w:hint="eastAsia" w:ascii="宋体" w:hAnsi="宋体" w:cs="宋体"/>
          <w:color w:val="000000"/>
          <w:sz w:val="24"/>
        </w:rPr>
        <w:t>",</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ab/>
      </w:r>
      <w:r>
        <w:rPr>
          <w:rFonts w:hint="eastAsia" w:ascii="宋体" w:hAnsi="宋体" w:cs="宋体"/>
          <w:color w:val="000000"/>
          <w:sz w:val="24"/>
        </w:rPr>
        <w:t>"required": true,</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ab/>
      </w:r>
      <w:r>
        <w:rPr>
          <w:rFonts w:hint="eastAsia" w:ascii="宋体" w:hAnsi="宋体" w:cs="宋体"/>
          <w:color w:val="000000"/>
          <w:sz w:val="24"/>
        </w:rPr>
        <w:t>"type": "String"</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 {</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ab/>
      </w:r>
      <w:r>
        <w:rPr>
          <w:rFonts w:hint="eastAsia" w:ascii="宋体" w:hAnsi="宋体" w:cs="宋体"/>
          <w:color w:val="000000"/>
          <w:sz w:val="24"/>
        </w:rPr>
        <w:t>"multivalued": false,</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ab/>
      </w:r>
      <w:r>
        <w:rPr>
          <w:rFonts w:hint="eastAsia" w:ascii="宋体" w:hAnsi="宋体" w:cs="宋体"/>
          <w:color w:val="000000"/>
          <w:sz w:val="24"/>
        </w:rPr>
        <w:t>"name": "</w:t>
      </w:r>
      <w:r>
        <w:rPr>
          <w:rFonts w:hint="eastAsia" w:ascii="宋体" w:hAnsi="宋体" w:cs="宋体"/>
          <w:b/>
          <w:bCs/>
          <w:color w:val="4F81BD" w:themeColor="accent1"/>
          <w:sz w:val="24"/>
        </w:rPr>
        <w:t>orgId</w:t>
      </w:r>
      <w:r>
        <w:rPr>
          <w:rFonts w:hint="eastAsia" w:ascii="宋体" w:hAnsi="宋体" w:cs="宋体"/>
          <w:color w:val="000000"/>
          <w:sz w:val="24"/>
        </w:rPr>
        <w:t>",</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ab/>
      </w:r>
      <w:r>
        <w:rPr>
          <w:rFonts w:hint="eastAsia" w:ascii="宋体" w:hAnsi="宋体" w:cs="宋体"/>
          <w:color w:val="000000"/>
          <w:sz w:val="24"/>
        </w:rPr>
        <w:t>"required": true,</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ab/>
      </w:r>
      <w:r>
        <w:rPr>
          <w:rFonts w:hint="eastAsia" w:ascii="宋体" w:hAnsi="宋体" w:cs="宋体"/>
          <w:color w:val="000000"/>
          <w:sz w:val="24"/>
        </w:rPr>
        <w:t>"type": "String"</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 {</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ab/>
      </w:r>
      <w:r>
        <w:rPr>
          <w:rFonts w:hint="eastAsia" w:ascii="宋体" w:hAnsi="宋体" w:cs="宋体"/>
          <w:color w:val="000000"/>
          <w:sz w:val="24"/>
        </w:rPr>
        <w:t>"multivalued": false,</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ab/>
      </w:r>
      <w:r>
        <w:rPr>
          <w:rFonts w:hint="eastAsia" w:ascii="宋体" w:hAnsi="宋体" w:cs="宋体"/>
          <w:color w:val="000000"/>
          <w:sz w:val="24"/>
        </w:rPr>
        <w:t>"name": "</w:t>
      </w:r>
      <w:r>
        <w:rPr>
          <w:rFonts w:hint="eastAsia" w:ascii="宋体" w:hAnsi="宋体" w:cs="宋体"/>
          <w:b/>
          <w:bCs/>
          <w:color w:val="4F81BD" w:themeColor="accent1"/>
          <w:sz w:val="24"/>
        </w:rPr>
        <w:t>fullName</w:t>
      </w:r>
      <w:r>
        <w:rPr>
          <w:rFonts w:hint="eastAsia" w:ascii="宋体" w:hAnsi="宋体" w:cs="宋体"/>
          <w:color w:val="000000"/>
          <w:sz w:val="24"/>
        </w:rPr>
        <w:t>",</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ab/>
      </w:r>
      <w:r>
        <w:rPr>
          <w:rFonts w:hint="eastAsia" w:ascii="宋体" w:hAnsi="宋体" w:cs="宋体"/>
          <w:color w:val="000000"/>
          <w:sz w:val="24"/>
        </w:rPr>
        <w:t>"required": true,</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ab/>
      </w:r>
      <w:r>
        <w:rPr>
          <w:rFonts w:hint="eastAsia" w:ascii="宋体" w:hAnsi="宋体" w:cs="宋体"/>
          <w:color w:val="000000"/>
          <w:sz w:val="24"/>
        </w:rPr>
        <w:t>"type": "String"</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"organization": [{</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ab/>
      </w:r>
      <w:r>
        <w:rPr>
          <w:rFonts w:hint="eastAsia" w:ascii="宋体" w:hAnsi="宋体" w:cs="宋体"/>
          <w:color w:val="000000"/>
          <w:sz w:val="24"/>
        </w:rPr>
        <w:t>"multivalued": false,</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ab/>
      </w:r>
      <w:r>
        <w:rPr>
          <w:rFonts w:hint="eastAsia" w:ascii="宋体" w:hAnsi="宋体" w:cs="宋体"/>
          <w:color w:val="000000"/>
          <w:sz w:val="24"/>
        </w:rPr>
        <w:t>"name": "</w:t>
      </w:r>
      <w:r>
        <w:rPr>
          <w:rFonts w:hint="eastAsia" w:ascii="宋体" w:hAnsi="宋体" w:cs="宋体"/>
          <w:b/>
          <w:bCs/>
          <w:color w:val="4F81BD" w:themeColor="accent1"/>
          <w:sz w:val="24"/>
        </w:rPr>
        <w:t>orgName</w:t>
      </w:r>
      <w:r>
        <w:rPr>
          <w:rFonts w:hint="eastAsia" w:ascii="宋体" w:hAnsi="宋体" w:cs="宋体"/>
          <w:color w:val="000000"/>
          <w:sz w:val="24"/>
        </w:rPr>
        <w:t>",</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ab/>
      </w:r>
      <w:r>
        <w:rPr>
          <w:rFonts w:hint="eastAsia" w:ascii="宋体" w:hAnsi="宋体" w:cs="宋体"/>
          <w:color w:val="000000"/>
          <w:sz w:val="24"/>
        </w:rPr>
        <w:t>"required": true,</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ab/>
      </w:r>
      <w:r>
        <w:rPr>
          <w:rFonts w:hint="eastAsia" w:ascii="宋体" w:hAnsi="宋体" w:cs="宋体"/>
          <w:color w:val="000000"/>
          <w:sz w:val="24"/>
        </w:rPr>
        <w:t>"type": "String"</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 {</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ab/>
      </w:r>
      <w:r>
        <w:rPr>
          <w:rFonts w:hint="eastAsia" w:ascii="宋体" w:hAnsi="宋体" w:cs="宋体"/>
          <w:color w:val="000000"/>
          <w:sz w:val="24"/>
        </w:rPr>
        <w:t>"multivalued": false,</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ab/>
      </w:r>
      <w:r>
        <w:rPr>
          <w:rFonts w:hint="eastAsia" w:ascii="宋体" w:hAnsi="宋体" w:cs="宋体"/>
          <w:color w:val="000000"/>
          <w:sz w:val="24"/>
        </w:rPr>
        <w:t>"name": "</w:t>
      </w:r>
      <w:r>
        <w:rPr>
          <w:rFonts w:hint="eastAsia" w:ascii="宋体" w:hAnsi="宋体" w:cs="宋体"/>
          <w:b/>
          <w:bCs/>
          <w:color w:val="4F81BD" w:themeColor="accent1"/>
          <w:sz w:val="24"/>
        </w:rPr>
        <w:t>orgId</w:t>
      </w:r>
      <w:r>
        <w:rPr>
          <w:rFonts w:hint="eastAsia" w:ascii="宋体" w:hAnsi="宋体" w:cs="宋体"/>
          <w:color w:val="000000"/>
          <w:sz w:val="24"/>
        </w:rPr>
        <w:t>",</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ab/>
      </w:r>
      <w:r>
        <w:rPr>
          <w:rFonts w:hint="eastAsia" w:ascii="宋体" w:hAnsi="宋体" w:cs="宋体"/>
          <w:color w:val="000000"/>
          <w:sz w:val="24"/>
        </w:rPr>
        <w:t>"required": true,</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ab/>
      </w:r>
      <w:r>
        <w:rPr>
          <w:rFonts w:hint="eastAsia" w:ascii="宋体" w:hAnsi="宋体" w:cs="宋体"/>
          <w:color w:val="000000"/>
          <w:sz w:val="24"/>
        </w:rPr>
        <w:t>"type": "String"</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 {</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ab/>
      </w:r>
      <w:r>
        <w:rPr>
          <w:rFonts w:hint="eastAsia" w:ascii="宋体" w:hAnsi="宋体" w:cs="宋体"/>
          <w:color w:val="000000"/>
          <w:sz w:val="24"/>
        </w:rPr>
        <w:t>"multivalued": false,</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ab/>
      </w:r>
      <w:r>
        <w:rPr>
          <w:rFonts w:hint="eastAsia" w:ascii="宋体" w:hAnsi="宋体" w:cs="宋体"/>
          <w:color w:val="000000"/>
          <w:sz w:val="24"/>
        </w:rPr>
        <w:t>"name": "</w:t>
      </w:r>
      <w:r>
        <w:rPr>
          <w:rFonts w:hint="eastAsia" w:ascii="宋体" w:hAnsi="宋体" w:cs="宋体"/>
          <w:b/>
          <w:bCs/>
          <w:color w:val="4F81BD" w:themeColor="accent1"/>
          <w:sz w:val="24"/>
        </w:rPr>
        <w:t>parOrgId</w:t>
      </w:r>
      <w:r>
        <w:rPr>
          <w:rFonts w:hint="eastAsia" w:ascii="宋体" w:hAnsi="宋体" w:cs="宋体"/>
          <w:color w:val="000000"/>
          <w:sz w:val="24"/>
        </w:rPr>
        <w:t>",</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ab/>
      </w:r>
      <w:r>
        <w:rPr>
          <w:rFonts w:hint="eastAsia" w:ascii="宋体" w:hAnsi="宋体" w:cs="宋体"/>
          <w:color w:val="000000"/>
          <w:sz w:val="24"/>
        </w:rPr>
        <w:t>"required": true,</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ab/>
      </w:r>
      <w:r>
        <w:rPr>
          <w:rFonts w:hint="eastAsia" w:ascii="宋体" w:hAnsi="宋体" w:cs="宋体"/>
          <w:color w:val="000000"/>
          <w:sz w:val="24"/>
        </w:rPr>
        <w:t>"type": "String"</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w:t>
      </w:r>
    </w:p>
    <w:p>
      <w:pPr>
        <w:spacing w:after="156" w:afterLines="50"/>
        <w:ind w:firstLine="120" w:firstLineChars="50"/>
        <w:rPr>
          <w:rFonts w:ascii="宋体" w:hAnsi="宋体" w:cs="宋体"/>
          <w:color w:val="000000"/>
          <w:sz w:val="24"/>
        </w:rPr>
      </w:pPr>
      <w:r>
        <w:rPr>
          <w:rFonts w:hint="eastAsia" w:ascii="宋体" w:hAnsi="宋体" w:cs="宋体"/>
          <w:color w:val="000000"/>
          <w:sz w:val="24"/>
        </w:rPr>
        <w:t>}</w:t>
      </w:r>
    </w:p>
    <w:p>
      <w:pPr>
        <w:spacing w:after="156" w:afterLines="50"/>
        <w:rPr>
          <w:rFonts w:ascii="宋体" w:hAnsi="宋体" w:cs="宋体"/>
          <w:color w:val="000000"/>
          <w:sz w:val="24"/>
        </w:rPr>
      </w:pPr>
    </w:p>
    <w:p>
      <w:pPr>
        <w:pStyle w:val="59"/>
        <w:numPr>
          <w:ilvl w:val="0"/>
          <w:numId w:val="10"/>
        </w:numPr>
        <w:spacing w:line="360" w:lineRule="auto"/>
        <w:ind w:firstLineChars="0"/>
        <w:rPr>
          <w:rFonts w:ascii="宋体" w:hAnsi="宋体" w:cs="宋体"/>
          <w:b/>
          <w:sz w:val="24"/>
        </w:rPr>
      </w:pPr>
      <w:r>
        <w:rPr>
          <w:rFonts w:hint="eastAsia" w:ascii="宋体" w:hAnsi="宋体" w:cs="宋体"/>
          <w:b/>
          <w:sz w:val="24"/>
        </w:rPr>
        <w:t>报文字段说明：</w:t>
      </w:r>
    </w:p>
    <w:p>
      <w:pPr>
        <w:pStyle w:val="59"/>
        <w:numPr>
          <w:ilvl w:val="0"/>
          <w:numId w:val="12"/>
        </w:numPr>
        <w:spacing w:after="156" w:afterLines="50"/>
        <w:ind w:firstLineChars="0"/>
        <w:rPr>
          <w:rFonts w:ascii="宋体" w:hAnsi="宋体" w:cs="宋体"/>
          <w:color w:val="000000"/>
          <w:sz w:val="24"/>
        </w:rPr>
      </w:pPr>
      <w:r>
        <w:rPr>
          <w:rFonts w:hint="eastAsia" w:ascii="宋体" w:hAnsi="宋体" w:cs="宋体"/>
          <w:color w:val="000000"/>
          <w:sz w:val="24"/>
        </w:rPr>
        <w:t>bimRequestId</w:t>
      </w:r>
      <w:r>
        <w:rPr>
          <w:rFonts w:hint="eastAsia" w:ascii="宋体" w:hAnsi="宋体" w:cs="宋体"/>
          <w:sz w:val="24"/>
        </w:rPr>
        <w:t>：</w:t>
      </w:r>
      <w:r>
        <w:rPr>
          <w:rFonts w:hint="eastAsia" w:ascii="宋体" w:hAnsi="宋体" w:cs="宋体"/>
          <w:color w:val="000000"/>
          <w:sz w:val="24"/>
        </w:rPr>
        <w:t>BIM每次调用接口发送的请求ID，字段为String类型。</w:t>
      </w:r>
    </w:p>
    <w:p>
      <w:pPr>
        <w:pStyle w:val="59"/>
        <w:numPr>
          <w:ilvl w:val="0"/>
          <w:numId w:val="12"/>
        </w:numPr>
        <w:spacing w:after="156" w:afterLines="50" w:line="360" w:lineRule="auto"/>
        <w:ind w:firstLineChars="0"/>
        <w:rPr>
          <w:rFonts w:ascii="宋体" w:hAnsi="宋体" w:cs="宋体"/>
          <w:color w:val="000000"/>
          <w:sz w:val="24"/>
        </w:rPr>
      </w:pPr>
      <w:r>
        <w:rPr>
          <w:rFonts w:hint="eastAsia" w:ascii="宋体" w:hAnsi="宋体" w:cs="宋体"/>
          <w:color w:val="000000"/>
          <w:sz w:val="24"/>
        </w:rPr>
        <w:t>account/organization:此接口定义的对象类型，可选值为account（账号）、organization（组织机构）。如果只做账号管理，organization等其它对象可以不用定义，字段为数组类型。</w:t>
      </w:r>
    </w:p>
    <w:p>
      <w:pPr>
        <w:pStyle w:val="59"/>
        <w:numPr>
          <w:ilvl w:val="0"/>
          <w:numId w:val="12"/>
        </w:numPr>
        <w:spacing w:after="156" w:afterLines="50"/>
        <w:ind w:firstLineChars="0"/>
        <w:rPr>
          <w:rFonts w:ascii="宋体" w:hAnsi="宋体" w:cs="宋体"/>
          <w:color w:val="000000"/>
          <w:sz w:val="24"/>
        </w:rPr>
      </w:pPr>
      <w:r>
        <w:rPr>
          <w:rFonts w:hint="eastAsia" w:ascii="宋体" w:hAnsi="宋体" w:cs="宋体"/>
          <w:color w:val="000000"/>
          <w:sz w:val="24"/>
        </w:rPr>
        <w:t>name</w:t>
      </w:r>
      <w:r>
        <w:rPr>
          <w:rFonts w:hint="eastAsia" w:ascii="宋体" w:hAnsi="宋体" w:cs="宋体"/>
          <w:sz w:val="24"/>
        </w:rPr>
        <w:t>：</w:t>
      </w:r>
      <w:r>
        <w:rPr>
          <w:rFonts w:hint="eastAsia" w:ascii="宋体" w:hAnsi="宋体" w:cs="宋体"/>
          <w:color w:val="000000"/>
          <w:sz w:val="24"/>
        </w:rPr>
        <w:t>定义对象的属性字段名称。字段为String类型。</w:t>
      </w:r>
    </w:p>
    <w:p>
      <w:pPr>
        <w:pStyle w:val="59"/>
        <w:numPr>
          <w:ilvl w:val="0"/>
          <w:numId w:val="12"/>
        </w:numPr>
        <w:spacing w:after="156" w:afterLines="50" w:line="360" w:lineRule="auto"/>
        <w:ind w:firstLineChars="0"/>
        <w:rPr>
          <w:rFonts w:ascii="宋体" w:hAnsi="宋体" w:cs="宋体"/>
          <w:color w:val="000000"/>
          <w:sz w:val="24"/>
        </w:rPr>
      </w:pPr>
      <w:r>
        <w:rPr>
          <w:rFonts w:hint="eastAsia" w:ascii="宋体" w:hAnsi="宋体" w:cs="宋体"/>
          <w:color w:val="000000"/>
          <w:sz w:val="24"/>
        </w:rPr>
        <w:t>type</w:t>
      </w:r>
      <w:r>
        <w:rPr>
          <w:rFonts w:hint="eastAsia" w:ascii="宋体" w:hAnsi="宋体" w:cs="宋体"/>
          <w:sz w:val="24"/>
        </w:rPr>
        <w:t>：</w:t>
      </w:r>
      <w:r>
        <w:rPr>
          <w:rFonts w:hint="eastAsia" w:ascii="宋体" w:hAnsi="宋体" w:cs="宋体"/>
          <w:color w:val="000000"/>
          <w:sz w:val="24"/>
        </w:rPr>
        <w:t>定义对象的属性字段类型，可选值为String、int、double、float、long、byte、boolean。字段为Strin</w:t>
      </w:r>
      <w:r>
        <w:rPr>
          <w:rFonts w:hint="eastAsia" w:ascii="宋体" w:hAnsi="宋体" w:cs="宋体"/>
          <w:sz w:val="24"/>
        </w:rPr>
        <w:t>g类型(建议默认为String)。</w:t>
      </w:r>
    </w:p>
    <w:p>
      <w:pPr>
        <w:pStyle w:val="59"/>
        <w:numPr>
          <w:ilvl w:val="0"/>
          <w:numId w:val="12"/>
        </w:numPr>
        <w:spacing w:after="156" w:afterLines="50"/>
        <w:ind w:firstLineChars="0"/>
        <w:rPr>
          <w:rFonts w:ascii="宋体" w:hAnsi="宋体" w:cs="宋体"/>
          <w:color w:val="000000"/>
          <w:sz w:val="24"/>
        </w:rPr>
      </w:pPr>
      <w:r>
        <w:rPr>
          <w:rFonts w:hint="eastAsia" w:ascii="宋体" w:hAnsi="宋体" w:cs="宋体"/>
          <w:color w:val="000000"/>
          <w:sz w:val="24"/>
        </w:rPr>
        <w:t>required</w:t>
      </w:r>
      <w:r>
        <w:rPr>
          <w:rFonts w:hint="eastAsia" w:ascii="宋体" w:hAnsi="宋体" w:cs="宋体"/>
          <w:sz w:val="24"/>
        </w:rPr>
        <w:t>：</w:t>
      </w:r>
      <w:r>
        <w:rPr>
          <w:rFonts w:hint="eastAsia" w:ascii="宋体" w:hAnsi="宋体" w:cs="宋体"/>
          <w:color w:val="000000"/>
          <w:sz w:val="24"/>
        </w:rPr>
        <w:t>定义对象的属性字段在创建时是否为必填字段。可选值true或者false。字段为boolean类型。</w:t>
      </w:r>
    </w:p>
    <w:p>
      <w:pPr>
        <w:pStyle w:val="59"/>
        <w:numPr>
          <w:ilvl w:val="0"/>
          <w:numId w:val="12"/>
        </w:numPr>
        <w:spacing w:after="156" w:afterLines="50"/>
        <w:ind w:firstLineChars="0"/>
        <w:rPr>
          <w:rFonts w:ascii="宋体" w:hAnsi="宋体" w:cs="宋体"/>
          <w:color w:val="000000"/>
          <w:sz w:val="24"/>
        </w:rPr>
      </w:pPr>
      <w:r>
        <w:rPr>
          <w:rFonts w:hint="eastAsia" w:ascii="宋体" w:hAnsi="宋体" w:cs="宋体"/>
          <w:color w:val="000000"/>
          <w:sz w:val="24"/>
        </w:rPr>
        <w:t>multivalued</w:t>
      </w:r>
      <w:r>
        <w:rPr>
          <w:rFonts w:hint="eastAsia" w:ascii="宋体" w:hAnsi="宋体" w:cs="宋体"/>
          <w:sz w:val="24"/>
        </w:rPr>
        <w:t>：</w:t>
      </w:r>
      <w:r>
        <w:rPr>
          <w:rFonts w:hint="eastAsia" w:ascii="宋体" w:hAnsi="宋体" w:cs="宋体"/>
          <w:color w:val="000000"/>
          <w:sz w:val="24"/>
        </w:rPr>
        <w:t>定义对象的属性字段是否为多值。可选值true或者false。字段为boolean类型。</w:t>
      </w:r>
    </w:p>
    <w:p>
      <w:pPr>
        <w:pStyle w:val="6"/>
      </w:pPr>
      <w:bookmarkStart w:id="81" w:name="_Toc10484"/>
      <w:bookmarkStart w:id="82" w:name="_Toc41399162"/>
      <w:bookmarkStart w:id="83" w:name="_Toc18823"/>
      <w:bookmarkStart w:id="84" w:name="_Toc10727"/>
      <w:bookmarkStart w:id="85" w:name="_Toc13603"/>
      <w:r>
        <w:rPr>
          <w:rFonts w:hint="eastAsia"/>
        </w:rPr>
        <w:t>UserCreateService接口</w:t>
      </w:r>
      <w:bookmarkEnd w:id="81"/>
      <w:bookmarkEnd w:id="82"/>
      <w:bookmarkEnd w:id="83"/>
      <w:bookmarkEnd w:id="84"/>
      <w:bookmarkEnd w:id="85"/>
    </w:p>
    <w:p>
      <w:pPr>
        <w:pStyle w:val="7"/>
      </w:pPr>
      <w:bookmarkStart w:id="86" w:name="_Toc12505"/>
      <w:bookmarkStart w:id="87" w:name="_Toc18669"/>
      <w:bookmarkStart w:id="88" w:name="_Toc41399163"/>
      <w:bookmarkStart w:id="89" w:name="_Toc21534"/>
      <w:r>
        <w:rPr>
          <w:rFonts w:hint="eastAsia"/>
        </w:rPr>
        <w:t>功能说明</w:t>
      </w:r>
      <w:bookmarkEnd w:id="86"/>
      <w:bookmarkEnd w:id="87"/>
      <w:bookmarkEnd w:id="88"/>
      <w:bookmarkEnd w:id="89"/>
    </w:p>
    <w:p>
      <w:pPr>
        <w:spacing w:after="156" w:afterLines="50" w:line="360" w:lineRule="auto"/>
        <w:ind w:firstLine="120" w:firstLineChars="50"/>
        <w:rPr>
          <w:rFonts w:ascii="微软雅黑" w:hAnsi="微软雅黑"/>
          <w:sz w:val="24"/>
        </w:rPr>
      </w:pPr>
      <w:r>
        <w:rPr>
          <w:rFonts w:hint="eastAsia" w:ascii="宋体" w:hAnsi="宋体" w:cs="宋体"/>
          <w:sz w:val="24"/>
        </w:rPr>
        <w:t>UserCreateService接口是应用系统的账号创建方法</w:t>
      </w:r>
      <w:r>
        <w:rPr>
          <w:rFonts w:hint="eastAsia" w:ascii="微软雅黑" w:hAnsi="微软雅黑"/>
          <w:sz w:val="24"/>
        </w:rPr>
        <w:t>。</w:t>
      </w:r>
    </w:p>
    <w:p>
      <w:pPr>
        <w:pStyle w:val="7"/>
      </w:pPr>
      <w:bookmarkStart w:id="90" w:name="_Toc1101"/>
      <w:bookmarkStart w:id="91" w:name="_Toc27003"/>
      <w:bookmarkStart w:id="92" w:name="_Toc41399164"/>
      <w:bookmarkStart w:id="93" w:name="_Toc7802"/>
      <w:r>
        <w:rPr>
          <w:rFonts w:hint="eastAsia"/>
        </w:rPr>
        <w:t>BIM请求报文说明</w:t>
      </w:r>
      <w:bookmarkEnd w:id="90"/>
      <w:bookmarkEnd w:id="91"/>
      <w:bookmarkEnd w:id="92"/>
      <w:bookmarkEnd w:id="93"/>
    </w:p>
    <w:p>
      <w:pPr>
        <w:pStyle w:val="59"/>
        <w:numPr>
          <w:ilvl w:val="0"/>
          <w:numId w:val="13"/>
        </w:numPr>
        <w:spacing w:line="360" w:lineRule="auto"/>
        <w:ind w:firstLineChars="0"/>
        <w:rPr>
          <w:rFonts w:ascii="宋体" w:hAnsi="宋体" w:cs="宋体"/>
          <w:b/>
          <w:sz w:val="24"/>
        </w:rPr>
      </w:pPr>
      <w:r>
        <w:rPr>
          <w:rFonts w:hint="eastAsia" w:ascii="宋体" w:hAnsi="宋体" w:cs="宋体"/>
          <w:b/>
          <w:sz w:val="24"/>
        </w:rPr>
        <w:t>报文示例：</w:t>
      </w:r>
    </w:p>
    <w:p>
      <w:pPr>
        <w:spacing w:line="360" w:lineRule="auto"/>
        <w:rPr>
          <w:rFonts w:ascii="宋体" w:hAnsi="宋体" w:cs="宋体"/>
          <w:sz w:val="24"/>
        </w:rPr>
      </w:pPr>
      <w:r>
        <w:rPr>
          <w:rFonts w:hint="eastAsia" w:ascii="宋体" w:hAnsi="宋体" w:cs="宋体"/>
          <w:sz w:val="24"/>
        </w:rPr>
        <w:t>{</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"bimRequestId": "11928d12ec8a4c1bb75283b8df71308d",</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"bimRemoteUser": "BIMadmin",</w:t>
      </w:r>
    </w:p>
    <w:p>
      <w:pPr>
        <w:rPr>
          <w:rFonts w:ascii="宋体" w:hAnsi="宋体" w:cs="宋体"/>
          <w:sz w:val="24"/>
        </w:rPr>
      </w:pPr>
      <w:r>
        <w:rPr>
          <w:rFonts w:hint="eastAsia" w:ascii="宋体" w:hAnsi="宋体" w:cs="宋体"/>
          <w:color w:val="000000"/>
          <w:sz w:val="24"/>
        </w:rPr>
        <w:tab/>
      </w:r>
      <w:r>
        <w:rPr>
          <w:rFonts w:hint="eastAsia" w:ascii="宋体" w:hAnsi="宋体" w:cs="宋体"/>
          <w:sz w:val="24"/>
        </w:rPr>
        <w:t>"bimRemotePwd": "password",</w:t>
      </w:r>
    </w:p>
    <w:p>
      <w:pPr>
        <w:spacing w:line="360" w:lineRule="auto"/>
        <w:rPr>
          <w:rFonts w:ascii="宋体" w:hAnsi="宋体" w:cs="宋体"/>
          <w:b/>
          <w:bCs/>
          <w:color w:val="4F81BD" w:themeColor="accent1"/>
          <w:sz w:val="24"/>
        </w:rPr>
      </w:pPr>
      <w:r>
        <w:rPr>
          <w:rFonts w:hint="eastAsia" w:ascii="宋体" w:hAnsi="宋体" w:cs="宋体"/>
          <w:sz w:val="24"/>
        </w:rPr>
        <w:tab/>
      </w:r>
      <w:r>
        <w:rPr>
          <w:rFonts w:hint="eastAsia" w:ascii="宋体" w:hAnsi="宋体" w:cs="宋体"/>
          <w:b/>
          <w:bCs/>
          <w:color w:val="4F81BD" w:themeColor="accent1"/>
          <w:sz w:val="24"/>
        </w:rPr>
        <w:t>"loginName": "zhangsan",</w:t>
      </w:r>
    </w:p>
    <w:p>
      <w:pPr>
        <w:spacing w:line="360" w:lineRule="auto"/>
        <w:rPr>
          <w:rFonts w:ascii="宋体" w:hAnsi="宋体" w:cs="宋体"/>
          <w:b/>
          <w:bCs/>
          <w:color w:val="4F81BD" w:themeColor="accent1"/>
          <w:sz w:val="24"/>
        </w:rPr>
      </w:pPr>
      <w:r>
        <w:rPr>
          <w:rFonts w:hint="eastAsia" w:ascii="宋体" w:hAnsi="宋体" w:cs="宋体"/>
          <w:b/>
          <w:bCs/>
          <w:color w:val="4F81BD" w:themeColor="accent1"/>
          <w:sz w:val="24"/>
        </w:rPr>
        <w:tab/>
      </w:r>
      <w:r>
        <w:rPr>
          <w:rFonts w:hint="eastAsia" w:ascii="宋体" w:hAnsi="宋体" w:cs="宋体"/>
          <w:b/>
          <w:bCs/>
          <w:color w:val="4F81BD" w:themeColor="accent1"/>
          <w:sz w:val="24"/>
        </w:rPr>
        <w:t>"orgId": "D01-0110-0110654",</w:t>
      </w:r>
    </w:p>
    <w:p>
      <w:pPr>
        <w:spacing w:line="360" w:lineRule="auto"/>
        <w:rPr>
          <w:rFonts w:ascii="宋体" w:hAnsi="宋体" w:cs="宋体"/>
          <w:b/>
          <w:bCs/>
          <w:color w:val="4F81BD" w:themeColor="accent1"/>
          <w:sz w:val="24"/>
        </w:rPr>
      </w:pPr>
      <w:r>
        <w:rPr>
          <w:rFonts w:hint="eastAsia" w:ascii="宋体" w:hAnsi="宋体" w:cs="宋体"/>
          <w:b/>
          <w:bCs/>
          <w:color w:val="4F81BD" w:themeColor="accent1"/>
          <w:sz w:val="24"/>
        </w:rPr>
        <w:tab/>
      </w:r>
      <w:r>
        <w:rPr>
          <w:rFonts w:hint="eastAsia" w:ascii="宋体" w:hAnsi="宋体" w:cs="宋体"/>
          <w:b/>
          <w:bCs/>
          <w:color w:val="4F81BD" w:themeColor="accent1"/>
          <w:sz w:val="24"/>
        </w:rPr>
        <w:t>"fullName": "张三"</w:t>
      </w:r>
    </w:p>
    <w:p>
      <w:pPr>
        <w:pStyle w:val="2"/>
        <w:ind w:left="0" w:leftChars="0" w:firstLine="482" w:firstLineChars="200"/>
        <w:rPr>
          <w:b/>
          <w:bCs/>
          <w:color w:val="4F81BD" w:themeColor="accent1"/>
        </w:rPr>
      </w:pPr>
      <w:r>
        <w:rPr>
          <w:rFonts w:hint="eastAsia" w:ascii="宋体" w:hAnsi="宋体" w:cs="宋体"/>
          <w:b/>
          <w:bCs/>
          <w:color w:val="4F81BD" w:themeColor="accent1"/>
          <w:sz w:val="24"/>
        </w:rPr>
        <w:t>"password": "123456Aa"</w:t>
      </w:r>
    </w:p>
    <w:p>
      <w:pPr>
        <w:spacing w:line="360" w:lineRule="auto"/>
        <w:rPr>
          <w:rFonts w:ascii="宋体" w:hAnsi="宋体" w:cs="宋体"/>
          <w:sz w:val="24"/>
        </w:rPr>
      </w:pPr>
      <w:r>
        <w:rPr>
          <w:rFonts w:hint="eastAsia" w:ascii="宋体" w:hAnsi="宋体" w:cs="宋体"/>
          <w:sz w:val="24"/>
        </w:rPr>
        <w:t>……</w:t>
      </w:r>
    </w:p>
    <w:p>
      <w:pPr>
        <w:spacing w:line="360" w:lineRule="auto"/>
        <w:rPr>
          <w:rFonts w:ascii="宋体" w:hAnsi="宋体" w:cs="宋体"/>
          <w:sz w:val="24"/>
        </w:rPr>
      </w:pPr>
      <w:r>
        <w:rPr>
          <w:rFonts w:hint="eastAsia" w:ascii="宋体" w:hAnsi="宋体" w:cs="宋体"/>
          <w:sz w:val="24"/>
        </w:rPr>
        <w:t>}</w:t>
      </w:r>
    </w:p>
    <w:p>
      <w:pPr>
        <w:pStyle w:val="59"/>
        <w:numPr>
          <w:ilvl w:val="0"/>
          <w:numId w:val="13"/>
        </w:numPr>
        <w:spacing w:line="360" w:lineRule="auto"/>
        <w:ind w:firstLineChars="0"/>
        <w:rPr>
          <w:rFonts w:ascii="宋体" w:hAnsi="宋体" w:cs="宋体"/>
          <w:b/>
          <w:sz w:val="24"/>
        </w:rPr>
      </w:pPr>
      <w:r>
        <w:rPr>
          <w:rFonts w:hint="eastAsia" w:ascii="宋体" w:hAnsi="宋体" w:cs="宋体"/>
          <w:b/>
          <w:sz w:val="24"/>
        </w:rPr>
        <w:t>报文字段说明：</w:t>
      </w:r>
    </w:p>
    <w:p>
      <w:pPr>
        <w:pStyle w:val="59"/>
        <w:numPr>
          <w:ilvl w:val="0"/>
          <w:numId w:val="14"/>
        </w:numPr>
        <w:spacing w:line="360" w:lineRule="auto"/>
        <w:ind w:firstLineChars="0"/>
        <w:rPr>
          <w:rFonts w:ascii="宋体" w:hAnsi="宋体" w:cs="宋体"/>
          <w:b/>
          <w:sz w:val="24"/>
        </w:rPr>
      </w:pPr>
      <w:r>
        <w:rPr>
          <w:rFonts w:hint="eastAsia" w:ascii="宋体" w:hAnsi="宋体" w:cs="宋体"/>
          <w:sz w:val="24"/>
        </w:rPr>
        <w:t>bimRequestId/bimRemotePwd/bimRemoteUser：BIM接口调用的必传字段，说明见SchemaService。</w:t>
      </w:r>
    </w:p>
    <w:p>
      <w:pPr>
        <w:pStyle w:val="59"/>
        <w:numPr>
          <w:ilvl w:val="0"/>
          <w:numId w:val="14"/>
        </w:numPr>
        <w:spacing w:line="360" w:lineRule="auto"/>
        <w:ind w:firstLineChars="0"/>
        <w:rPr>
          <w:rFonts w:ascii="宋体" w:hAnsi="宋体" w:cs="宋体"/>
          <w:sz w:val="24"/>
        </w:rPr>
      </w:pPr>
      <w:r>
        <w:rPr>
          <w:rFonts w:hint="eastAsia" w:ascii="宋体" w:hAnsi="宋体" w:cs="宋体"/>
          <w:sz w:val="24"/>
        </w:rPr>
        <w:t>loginName/ orgId/ fullName /password：第三方应用系统SchemaService接口中定义的账号字段属性。如果未做报文加密，password需密文传输，对password这个字段值做加密。加密方法参考文档：</w:t>
      </w:r>
    </w:p>
    <w:p>
      <w:pPr>
        <w:pStyle w:val="59"/>
        <w:spacing w:line="360" w:lineRule="auto"/>
        <w:ind w:firstLine="0" w:firstLineChars="0"/>
        <w:rPr>
          <w:rFonts w:ascii="宋体" w:hAnsi="宋体" w:cs="宋体"/>
          <w:sz w:val="24"/>
        </w:rPr>
      </w:pPr>
      <w:r>
        <w:rPr>
          <w:rFonts w:hint="eastAsia" w:ascii="宋体" w:hAnsi="宋体" w:cs="宋体"/>
          <w:sz w:val="24"/>
        </w:rPr>
        <w:object>
          <v:shape id="_x0000_i1026" o:spt="75" type="#_x0000_t75" style="height:42.05pt;width:62pt;" o:ole="t" filled="f" o:preferrelative="t" stroked="f" coordsize="21600,21600">
            <v:path/>
            <v:fill on="f" focussize="0,0"/>
            <v:stroke on="f" joinstyle="miter"/>
            <v:imagedata r:id="rId17" o:title=""/>
            <o:lock v:ext="edit" aspectratio="t"/>
            <w10:wrap type="none"/>
            <w10:anchorlock/>
          </v:shape>
          <o:OLEObject Type="Embed" ProgID="Package" ShapeID="_x0000_i1026" DrawAspect="Content" ObjectID="_1468075726" r:id="rId16">
            <o:LockedField>false</o:LockedField>
          </o:OLEObject>
        </w:object>
      </w:r>
    </w:p>
    <w:p>
      <w:pPr>
        <w:pStyle w:val="7"/>
      </w:pPr>
      <w:bookmarkStart w:id="94" w:name="_Toc28244"/>
      <w:bookmarkStart w:id="95" w:name="_Toc41399165"/>
      <w:bookmarkStart w:id="96" w:name="_Toc11591"/>
      <w:bookmarkStart w:id="97" w:name="_Toc23088"/>
      <w:r>
        <w:rPr>
          <w:rFonts w:hint="eastAsia"/>
        </w:rPr>
        <w:t>响应报文说明</w:t>
      </w:r>
      <w:bookmarkEnd w:id="94"/>
      <w:bookmarkEnd w:id="95"/>
      <w:bookmarkEnd w:id="96"/>
      <w:bookmarkEnd w:id="97"/>
    </w:p>
    <w:p>
      <w:pPr>
        <w:pStyle w:val="59"/>
        <w:numPr>
          <w:ilvl w:val="0"/>
          <w:numId w:val="15"/>
        </w:numPr>
        <w:spacing w:line="360" w:lineRule="auto"/>
        <w:ind w:firstLineChars="0"/>
        <w:rPr>
          <w:rFonts w:ascii="宋体" w:hAnsi="宋体" w:cs="宋体"/>
          <w:b/>
          <w:sz w:val="24"/>
        </w:rPr>
      </w:pPr>
      <w:r>
        <w:rPr>
          <w:rFonts w:hint="eastAsia" w:ascii="宋体" w:hAnsi="宋体" w:cs="宋体"/>
          <w:b/>
          <w:sz w:val="24"/>
        </w:rPr>
        <w:t>报文示例：</w:t>
      </w:r>
    </w:p>
    <w:p>
      <w:pPr>
        <w:spacing w:line="360" w:lineRule="auto"/>
        <w:rPr>
          <w:rFonts w:ascii="宋体" w:hAnsi="宋体" w:cs="宋体"/>
          <w:sz w:val="24"/>
        </w:rPr>
      </w:pPr>
      <w:r>
        <w:rPr>
          <w:rFonts w:hint="eastAsia" w:ascii="宋体" w:hAnsi="宋体" w:cs="宋体"/>
          <w:sz w:val="24"/>
        </w:rPr>
        <w:t>成功：</w:t>
      </w:r>
    </w:p>
    <w:p>
      <w:pPr>
        <w:spacing w:line="360" w:lineRule="auto"/>
        <w:rPr>
          <w:rFonts w:ascii="宋体" w:hAnsi="宋体" w:cs="宋体"/>
          <w:sz w:val="24"/>
        </w:rPr>
      </w:pPr>
      <w:r>
        <w:rPr>
          <w:rFonts w:hint="eastAsia" w:ascii="宋体" w:hAnsi="宋体" w:cs="宋体"/>
          <w:sz w:val="24"/>
        </w:rPr>
        <w:t>{</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"bimRequestId": "11928d12ec8a4c1bb75283b8df71308d",</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"uid": "89746776",</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"resultCode": "0",</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"message": "success"</w:t>
      </w:r>
    </w:p>
    <w:p>
      <w:pPr>
        <w:spacing w:line="360" w:lineRule="auto"/>
        <w:rPr>
          <w:rFonts w:ascii="宋体" w:hAnsi="宋体" w:cs="宋体"/>
          <w:sz w:val="24"/>
        </w:rPr>
      </w:pPr>
      <w:r>
        <w:rPr>
          <w:rFonts w:hint="eastAsia" w:ascii="宋体" w:hAnsi="宋体" w:cs="宋体"/>
          <w:sz w:val="24"/>
        </w:rPr>
        <w:t>}</w:t>
      </w:r>
    </w:p>
    <w:p>
      <w:pPr>
        <w:spacing w:line="360" w:lineRule="auto"/>
        <w:rPr>
          <w:rFonts w:ascii="宋体" w:hAnsi="宋体" w:cs="宋体"/>
          <w:sz w:val="24"/>
        </w:rPr>
      </w:pPr>
      <w:r>
        <w:rPr>
          <w:rFonts w:hint="eastAsia" w:ascii="宋体" w:hAnsi="宋体" w:cs="宋体"/>
          <w:sz w:val="24"/>
        </w:rPr>
        <w:t>失败：</w:t>
      </w:r>
    </w:p>
    <w:p>
      <w:pPr>
        <w:spacing w:line="360" w:lineRule="auto"/>
        <w:rPr>
          <w:rFonts w:ascii="宋体" w:hAnsi="宋体" w:cs="宋体"/>
          <w:sz w:val="24"/>
        </w:rPr>
      </w:pPr>
      <w:r>
        <w:rPr>
          <w:rFonts w:hint="eastAsia" w:ascii="宋体" w:hAnsi="宋体" w:cs="宋体"/>
          <w:sz w:val="24"/>
        </w:rPr>
        <w:t>{</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"bimRequestId": "11928d12ec8a4c1bb75283b8df71308d",</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"resultCode": "500",</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"message": "字段不全，账号创建失败"</w:t>
      </w:r>
    </w:p>
    <w:p>
      <w:pPr>
        <w:spacing w:line="360" w:lineRule="auto"/>
        <w:rPr>
          <w:rFonts w:ascii="宋体" w:hAnsi="宋体" w:cs="宋体"/>
          <w:sz w:val="24"/>
        </w:rPr>
      </w:pPr>
      <w:r>
        <w:rPr>
          <w:rFonts w:hint="eastAsia" w:ascii="宋体" w:hAnsi="宋体" w:cs="宋体"/>
          <w:sz w:val="24"/>
        </w:rPr>
        <w:t>}</w:t>
      </w:r>
    </w:p>
    <w:p>
      <w:pPr>
        <w:spacing w:line="360" w:lineRule="auto"/>
        <w:rPr>
          <w:rFonts w:ascii="宋体" w:hAnsi="宋体" w:cs="宋体"/>
          <w:sz w:val="24"/>
        </w:rPr>
      </w:pPr>
    </w:p>
    <w:p>
      <w:pPr>
        <w:pStyle w:val="59"/>
        <w:numPr>
          <w:ilvl w:val="0"/>
          <w:numId w:val="15"/>
        </w:numPr>
        <w:spacing w:line="360" w:lineRule="auto"/>
        <w:ind w:firstLineChars="0"/>
        <w:rPr>
          <w:rFonts w:ascii="宋体" w:hAnsi="宋体" w:cs="宋体"/>
          <w:b/>
          <w:sz w:val="24"/>
        </w:rPr>
      </w:pPr>
      <w:r>
        <w:rPr>
          <w:rFonts w:hint="eastAsia" w:ascii="宋体" w:hAnsi="宋体" w:cs="宋体"/>
          <w:b/>
          <w:sz w:val="24"/>
        </w:rPr>
        <w:t>报文字段说明：</w:t>
      </w:r>
    </w:p>
    <w:p>
      <w:pPr>
        <w:pStyle w:val="59"/>
        <w:numPr>
          <w:ilvl w:val="0"/>
          <w:numId w:val="16"/>
        </w:numPr>
        <w:spacing w:line="360" w:lineRule="auto"/>
        <w:ind w:firstLineChars="0"/>
        <w:rPr>
          <w:rFonts w:ascii="宋体" w:hAnsi="宋体" w:cs="宋体"/>
          <w:sz w:val="24"/>
        </w:rPr>
      </w:pPr>
      <w:r>
        <w:rPr>
          <w:rFonts w:hint="eastAsia" w:ascii="宋体" w:hAnsi="宋体" w:cs="宋体"/>
          <w:sz w:val="24"/>
        </w:rPr>
        <w:t>uid：应用系统账号创建后，形成的全局唯一ID，此ID不能被修改，建议为数据库表主键。此ID返回至BIM系统，此后账号的修改和删除都以此ID为主键。</w:t>
      </w:r>
      <w:r>
        <w:rPr>
          <w:rFonts w:hint="eastAsia" w:ascii="宋体" w:hAnsi="宋体" w:cs="宋体"/>
          <w:color w:val="000000"/>
          <w:sz w:val="24"/>
        </w:rPr>
        <w:t>字段为String类型，必传字段。</w:t>
      </w:r>
    </w:p>
    <w:p>
      <w:pPr>
        <w:pStyle w:val="59"/>
        <w:numPr>
          <w:ilvl w:val="0"/>
          <w:numId w:val="16"/>
        </w:numPr>
        <w:spacing w:line="360" w:lineRule="auto"/>
        <w:ind w:firstLineChars="0"/>
        <w:rPr>
          <w:rFonts w:ascii="宋体" w:hAnsi="宋体" w:cs="宋体"/>
          <w:sz w:val="24"/>
        </w:rPr>
      </w:pPr>
      <w:r>
        <w:rPr>
          <w:rFonts w:hint="eastAsia" w:ascii="宋体" w:hAnsi="宋体" w:cs="宋体"/>
          <w:sz w:val="24"/>
        </w:rPr>
        <w:t>resultCode：接口调用处理的结果码，0为正常处理，其它值由应用系统定义。字段为String类型，必传字段。</w:t>
      </w:r>
    </w:p>
    <w:p>
      <w:pPr>
        <w:pStyle w:val="59"/>
        <w:numPr>
          <w:ilvl w:val="0"/>
          <w:numId w:val="16"/>
        </w:numPr>
        <w:spacing w:line="360" w:lineRule="auto"/>
        <w:ind w:firstLineChars="0"/>
        <w:rPr>
          <w:rFonts w:ascii="宋体" w:hAnsi="宋体" w:cs="宋体"/>
          <w:sz w:val="24"/>
        </w:rPr>
      </w:pPr>
      <w:r>
        <w:rPr>
          <w:rFonts w:hint="eastAsia" w:ascii="宋体" w:hAnsi="宋体" w:cs="宋体"/>
          <w:sz w:val="24"/>
        </w:rPr>
        <w:t>message：接口调用处理的信息。</w:t>
      </w:r>
      <w:r>
        <w:rPr>
          <w:rFonts w:hint="eastAsia" w:ascii="宋体" w:hAnsi="宋体" w:cs="宋体"/>
          <w:color w:val="000000"/>
          <w:sz w:val="24"/>
        </w:rPr>
        <w:t>字段为String类型。</w:t>
      </w:r>
    </w:p>
    <w:p>
      <w:pPr>
        <w:pStyle w:val="59"/>
        <w:numPr>
          <w:ilvl w:val="0"/>
          <w:numId w:val="16"/>
        </w:numPr>
        <w:spacing w:after="156" w:afterLines="50"/>
        <w:ind w:firstLineChars="0"/>
        <w:rPr>
          <w:rFonts w:ascii="Consolas" w:hAnsi="Consolas" w:cs="Consolas"/>
          <w:color w:val="000000"/>
          <w:sz w:val="24"/>
        </w:rPr>
      </w:pPr>
      <w:r>
        <w:rPr>
          <w:rFonts w:hint="eastAsia" w:ascii="宋体" w:hAnsi="宋体" w:cs="宋体"/>
          <w:color w:val="000000"/>
          <w:sz w:val="24"/>
        </w:rPr>
        <w:t>bimRequestId</w:t>
      </w:r>
      <w:r>
        <w:rPr>
          <w:rFonts w:hint="eastAsia" w:ascii="宋体" w:hAnsi="宋体" w:cs="宋体"/>
          <w:sz w:val="24"/>
        </w:rPr>
        <w:t>：</w:t>
      </w:r>
      <w:r>
        <w:rPr>
          <w:rFonts w:hint="eastAsia" w:ascii="宋体" w:hAnsi="宋体" w:cs="宋体"/>
          <w:color w:val="000000"/>
          <w:sz w:val="24"/>
        </w:rPr>
        <w:t>BIM每次调用接口发送的请求ID，字段为String类型，必传字段。</w:t>
      </w:r>
    </w:p>
    <w:p>
      <w:pPr>
        <w:pStyle w:val="6"/>
      </w:pPr>
      <w:bookmarkStart w:id="98" w:name="_Toc41399166"/>
      <w:bookmarkStart w:id="99" w:name="_Toc29643"/>
      <w:bookmarkStart w:id="100" w:name="_Toc13420"/>
      <w:bookmarkStart w:id="101" w:name="_Toc25199"/>
      <w:bookmarkStart w:id="102" w:name="_Toc25759"/>
      <w:r>
        <w:rPr>
          <w:rFonts w:hint="eastAsia"/>
        </w:rPr>
        <w:t>UserUpdateService接口</w:t>
      </w:r>
      <w:bookmarkEnd w:id="98"/>
      <w:bookmarkEnd w:id="99"/>
      <w:bookmarkEnd w:id="100"/>
      <w:bookmarkEnd w:id="101"/>
      <w:bookmarkEnd w:id="102"/>
    </w:p>
    <w:p>
      <w:pPr>
        <w:pStyle w:val="7"/>
      </w:pPr>
      <w:bookmarkStart w:id="103" w:name="_Toc2988"/>
      <w:bookmarkStart w:id="104" w:name="_Toc41399167"/>
      <w:bookmarkStart w:id="105" w:name="_Toc6548"/>
      <w:bookmarkStart w:id="106" w:name="_Toc8915"/>
      <w:r>
        <w:rPr>
          <w:rFonts w:hint="eastAsia"/>
        </w:rPr>
        <w:t>功能说明</w:t>
      </w:r>
      <w:bookmarkEnd w:id="103"/>
      <w:bookmarkEnd w:id="104"/>
      <w:bookmarkEnd w:id="105"/>
      <w:bookmarkEnd w:id="106"/>
    </w:p>
    <w:p>
      <w:pPr>
        <w:spacing w:after="156" w:afterLines="50" w:line="288" w:lineRule="auto"/>
        <w:ind w:firstLine="360" w:firstLineChars="150"/>
        <w:rPr>
          <w:rFonts w:ascii="宋体" w:hAnsi="宋体" w:cs="宋体"/>
          <w:sz w:val="24"/>
        </w:rPr>
      </w:pPr>
      <w:r>
        <w:rPr>
          <w:rFonts w:hint="eastAsia" w:ascii="宋体" w:hAnsi="宋体" w:cs="宋体"/>
          <w:sz w:val="24"/>
        </w:rPr>
        <w:t>UserUpdateService接口是应用系统的账号修改方法。</w:t>
      </w:r>
    </w:p>
    <w:p>
      <w:pPr>
        <w:spacing w:after="156" w:afterLines="50" w:line="288" w:lineRule="auto"/>
        <w:ind w:firstLine="360" w:firstLineChars="150"/>
        <w:rPr>
          <w:rFonts w:ascii="宋体" w:hAnsi="宋体" w:cs="宋体"/>
          <w:sz w:val="24"/>
        </w:rPr>
      </w:pPr>
      <w:r>
        <w:rPr>
          <w:rFonts w:hint="eastAsia" w:ascii="宋体" w:hAnsi="宋体" w:cs="宋体"/>
          <w:sz w:val="24"/>
        </w:rPr>
        <w:t>注意：修改接口根据用户修改字段数量，向集成系统进行请求。如：用户只修改loginName则传输loginName；若用户同时修改loginName、fullName则传输loginName、fullName。</w:t>
      </w:r>
    </w:p>
    <w:p>
      <w:pPr>
        <w:pStyle w:val="7"/>
      </w:pPr>
      <w:bookmarkStart w:id="107" w:name="_Toc17194"/>
      <w:bookmarkStart w:id="108" w:name="_Toc21255"/>
      <w:bookmarkStart w:id="109" w:name="_Toc41399168"/>
      <w:bookmarkStart w:id="110" w:name="_Toc19748"/>
      <w:r>
        <w:rPr>
          <w:rFonts w:hint="eastAsia"/>
        </w:rPr>
        <w:t>BIM请求报文说明</w:t>
      </w:r>
      <w:bookmarkEnd w:id="107"/>
      <w:bookmarkEnd w:id="108"/>
      <w:bookmarkEnd w:id="109"/>
      <w:bookmarkEnd w:id="110"/>
    </w:p>
    <w:p>
      <w:pPr>
        <w:pStyle w:val="59"/>
        <w:numPr>
          <w:ilvl w:val="0"/>
          <w:numId w:val="17"/>
        </w:numPr>
        <w:spacing w:line="360" w:lineRule="auto"/>
        <w:ind w:firstLineChars="0"/>
        <w:rPr>
          <w:rFonts w:ascii="宋体" w:hAnsi="宋体" w:cs="宋体"/>
          <w:b/>
          <w:sz w:val="24"/>
        </w:rPr>
      </w:pPr>
      <w:r>
        <w:rPr>
          <w:rFonts w:hint="eastAsia" w:ascii="宋体" w:hAnsi="宋体" w:cs="宋体"/>
          <w:b/>
          <w:sz w:val="24"/>
        </w:rPr>
        <w:t>报文示例：</w:t>
      </w:r>
    </w:p>
    <w:p>
      <w:pPr>
        <w:spacing w:line="360" w:lineRule="auto"/>
        <w:rPr>
          <w:rFonts w:ascii="宋体" w:hAnsi="宋体" w:cs="宋体"/>
          <w:sz w:val="24"/>
        </w:rPr>
      </w:pPr>
      <w:r>
        <w:rPr>
          <w:rFonts w:hint="eastAsia" w:ascii="宋体" w:hAnsi="宋体" w:cs="宋体"/>
          <w:sz w:val="24"/>
        </w:rPr>
        <w:t>{</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"bimRequestId": "22928d12ec8a4c1bb75283b8df71308d",</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"bimRemoteUser": "BIMadmin",</w:t>
      </w:r>
    </w:p>
    <w:p>
      <w:pPr>
        <w:rPr>
          <w:rFonts w:ascii="宋体" w:hAnsi="宋体" w:cs="宋体"/>
          <w:sz w:val="24"/>
        </w:rPr>
      </w:pPr>
      <w:r>
        <w:rPr>
          <w:rFonts w:hint="eastAsia" w:ascii="宋体" w:hAnsi="宋体" w:cs="宋体"/>
          <w:color w:val="000000"/>
          <w:sz w:val="24"/>
        </w:rPr>
        <w:tab/>
      </w:r>
      <w:r>
        <w:rPr>
          <w:rFonts w:hint="eastAsia" w:ascii="宋体" w:hAnsi="宋体" w:cs="宋体"/>
          <w:sz w:val="24"/>
        </w:rPr>
        <w:t>"bimRemotePwd": "password",</w:t>
      </w:r>
    </w:p>
    <w:p>
      <w:pPr>
        <w:rPr>
          <w:rFonts w:ascii="宋体" w:hAnsi="宋体" w:cs="宋体"/>
          <w:sz w:val="24"/>
        </w:rPr>
      </w:pPr>
      <w:r>
        <w:rPr>
          <w:rFonts w:hint="eastAsia" w:ascii="宋体" w:hAnsi="宋体" w:cs="宋体"/>
          <w:color w:val="000000"/>
          <w:sz w:val="24"/>
        </w:rPr>
        <w:tab/>
      </w:r>
      <w:r>
        <w:rPr>
          <w:rFonts w:hint="eastAsia" w:ascii="宋体" w:hAnsi="宋体" w:cs="宋体"/>
          <w:sz w:val="24"/>
        </w:rPr>
        <w:t>"bimUid": "89746776",</w:t>
      </w:r>
    </w:p>
    <w:p>
      <w:pPr>
        <w:spacing w:line="360" w:lineRule="auto"/>
        <w:rPr>
          <w:rFonts w:ascii="宋体" w:hAnsi="宋体" w:cs="宋体"/>
          <w:b/>
          <w:bCs/>
          <w:color w:val="4F81BD" w:themeColor="accent1"/>
          <w:sz w:val="24"/>
        </w:rPr>
      </w:pPr>
      <w:r>
        <w:rPr>
          <w:rFonts w:hint="eastAsia" w:ascii="宋体" w:hAnsi="宋体" w:cs="宋体"/>
          <w:b/>
          <w:bCs/>
          <w:color w:val="4F81BD" w:themeColor="accent1"/>
          <w:sz w:val="24"/>
        </w:rPr>
        <w:tab/>
      </w:r>
      <w:r>
        <w:rPr>
          <w:rFonts w:hint="eastAsia" w:ascii="宋体" w:hAnsi="宋体" w:cs="宋体"/>
          <w:b/>
          <w:bCs/>
          <w:color w:val="4F81BD" w:themeColor="accent1"/>
          <w:sz w:val="24"/>
        </w:rPr>
        <w:t>"loginName": "lisi",</w:t>
      </w:r>
    </w:p>
    <w:p>
      <w:pPr>
        <w:spacing w:line="360" w:lineRule="auto"/>
        <w:rPr>
          <w:rFonts w:ascii="宋体" w:hAnsi="宋体" w:cs="宋体"/>
          <w:b/>
          <w:bCs/>
          <w:color w:val="4F81BD" w:themeColor="accent1"/>
          <w:sz w:val="24"/>
        </w:rPr>
      </w:pPr>
      <w:r>
        <w:rPr>
          <w:rFonts w:hint="eastAsia" w:ascii="宋体" w:hAnsi="宋体" w:cs="宋体"/>
          <w:b/>
          <w:bCs/>
          <w:color w:val="4F81BD" w:themeColor="accent1"/>
          <w:sz w:val="24"/>
        </w:rPr>
        <w:tab/>
      </w:r>
      <w:r>
        <w:rPr>
          <w:rFonts w:hint="eastAsia" w:ascii="宋体" w:hAnsi="宋体" w:cs="宋体"/>
          <w:b/>
          <w:bCs/>
          <w:color w:val="4F81BD" w:themeColor="accent1"/>
          <w:sz w:val="24"/>
        </w:rPr>
        <w:t>"fullName": "李四"</w:t>
      </w:r>
    </w:p>
    <w:p>
      <w:pPr>
        <w:spacing w:line="360" w:lineRule="auto"/>
        <w:rPr>
          <w:rFonts w:ascii="宋体" w:hAnsi="宋体" w:cs="宋体"/>
          <w:sz w:val="24"/>
        </w:rPr>
      </w:pPr>
      <w:r>
        <w:rPr>
          <w:rFonts w:hint="eastAsia" w:ascii="宋体" w:hAnsi="宋体" w:cs="宋体"/>
          <w:sz w:val="24"/>
        </w:rPr>
        <w:t>}</w:t>
      </w:r>
    </w:p>
    <w:p>
      <w:pPr>
        <w:pStyle w:val="59"/>
        <w:numPr>
          <w:ilvl w:val="0"/>
          <w:numId w:val="17"/>
        </w:numPr>
        <w:spacing w:line="360" w:lineRule="auto"/>
        <w:ind w:firstLineChars="0"/>
        <w:rPr>
          <w:rFonts w:ascii="宋体" w:hAnsi="宋体" w:cs="宋体"/>
          <w:b/>
          <w:sz w:val="24"/>
        </w:rPr>
      </w:pPr>
      <w:r>
        <w:rPr>
          <w:rFonts w:hint="eastAsia" w:ascii="宋体" w:hAnsi="宋体" w:cs="宋体"/>
          <w:b/>
          <w:sz w:val="24"/>
        </w:rPr>
        <w:t>报文字段说明：</w:t>
      </w:r>
    </w:p>
    <w:p>
      <w:pPr>
        <w:pStyle w:val="59"/>
        <w:numPr>
          <w:ilvl w:val="0"/>
          <w:numId w:val="18"/>
        </w:numPr>
        <w:spacing w:line="360" w:lineRule="auto"/>
        <w:ind w:firstLineChars="0"/>
        <w:rPr>
          <w:rFonts w:ascii="宋体" w:hAnsi="宋体" w:cs="宋体"/>
          <w:b/>
          <w:sz w:val="24"/>
        </w:rPr>
      </w:pPr>
      <w:r>
        <w:rPr>
          <w:rFonts w:hint="eastAsia" w:ascii="宋体" w:hAnsi="宋体" w:cs="宋体"/>
          <w:sz w:val="24"/>
        </w:rPr>
        <w:t>bimRequestId/bimRemotePwd/bimRemoteUser：BIM接口调用的必传字段，说明见SchemaService。</w:t>
      </w:r>
    </w:p>
    <w:p>
      <w:pPr>
        <w:pStyle w:val="59"/>
        <w:numPr>
          <w:ilvl w:val="0"/>
          <w:numId w:val="18"/>
        </w:numPr>
        <w:spacing w:line="360" w:lineRule="auto"/>
        <w:ind w:firstLineChars="0"/>
        <w:rPr>
          <w:rFonts w:ascii="宋体" w:hAnsi="宋体" w:cs="宋体"/>
          <w:b/>
          <w:sz w:val="24"/>
        </w:rPr>
      </w:pPr>
      <w:r>
        <w:rPr>
          <w:rFonts w:hint="eastAsia" w:ascii="宋体" w:hAnsi="宋体" w:cs="宋体"/>
          <w:sz w:val="24"/>
        </w:rPr>
        <w:t>bimUid：第三方应用系统账号创建时，返回给BIM应用系统的账号主键uid。必传字段。</w:t>
      </w:r>
    </w:p>
    <w:p>
      <w:pPr>
        <w:pStyle w:val="59"/>
        <w:numPr>
          <w:ilvl w:val="0"/>
          <w:numId w:val="18"/>
        </w:numPr>
        <w:spacing w:line="360" w:lineRule="auto"/>
        <w:ind w:firstLineChars="0"/>
        <w:rPr>
          <w:rFonts w:ascii="宋体" w:hAnsi="宋体" w:cs="宋体"/>
          <w:sz w:val="24"/>
        </w:rPr>
      </w:pPr>
      <w:r>
        <w:rPr>
          <w:rFonts w:hint="eastAsia" w:ascii="宋体" w:hAnsi="宋体" w:cs="宋体"/>
          <w:sz w:val="24"/>
        </w:rPr>
        <w:t>loginName/ fullName：需要修改的账号字段属性。</w:t>
      </w:r>
    </w:p>
    <w:p>
      <w:pPr>
        <w:pStyle w:val="7"/>
      </w:pPr>
      <w:bookmarkStart w:id="111" w:name="_Toc8389"/>
      <w:bookmarkStart w:id="112" w:name="_Toc41399169"/>
      <w:bookmarkStart w:id="113" w:name="_Toc30865"/>
      <w:bookmarkStart w:id="114" w:name="_Toc26389"/>
      <w:r>
        <w:rPr>
          <w:rFonts w:hint="eastAsia"/>
        </w:rPr>
        <w:t>响应报文说明</w:t>
      </w:r>
      <w:bookmarkEnd w:id="111"/>
      <w:bookmarkEnd w:id="112"/>
      <w:bookmarkEnd w:id="113"/>
      <w:bookmarkEnd w:id="114"/>
    </w:p>
    <w:p>
      <w:pPr>
        <w:pStyle w:val="59"/>
        <w:numPr>
          <w:ilvl w:val="0"/>
          <w:numId w:val="19"/>
        </w:numPr>
        <w:spacing w:line="360" w:lineRule="auto"/>
        <w:ind w:firstLineChars="0"/>
        <w:rPr>
          <w:rFonts w:ascii="宋体" w:hAnsi="宋体" w:cs="宋体"/>
          <w:b/>
          <w:sz w:val="24"/>
        </w:rPr>
      </w:pPr>
      <w:r>
        <w:rPr>
          <w:rFonts w:hint="eastAsia" w:ascii="宋体" w:hAnsi="宋体" w:cs="宋体"/>
          <w:b/>
          <w:sz w:val="24"/>
        </w:rPr>
        <w:t>报文示例：</w:t>
      </w:r>
    </w:p>
    <w:p>
      <w:pPr>
        <w:spacing w:line="360" w:lineRule="auto"/>
        <w:rPr>
          <w:rFonts w:ascii="宋体" w:hAnsi="宋体" w:cs="宋体"/>
          <w:sz w:val="24"/>
        </w:rPr>
      </w:pPr>
      <w:r>
        <w:rPr>
          <w:rFonts w:hint="eastAsia" w:ascii="宋体" w:hAnsi="宋体" w:cs="宋体"/>
          <w:sz w:val="24"/>
        </w:rPr>
        <w:t>{</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"bimRequestId": "22928d12ec8a4c1bb75283b8df71308d",</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"resultCode": "0",</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"message": "success"</w:t>
      </w:r>
    </w:p>
    <w:p>
      <w:pPr>
        <w:spacing w:line="360" w:lineRule="auto"/>
        <w:rPr>
          <w:rFonts w:ascii="宋体" w:hAnsi="宋体" w:cs="宋体"/>
          <w:sz w:val="24"/>
        </w:rPr>
      </w:pPr>
      <w:r>
        <w:rPr>
          <w:rFonts w:hint="eastAsia" w:ascii="宋体" w:hAnsi="宋体" w:cs="宋体"/>
          <w:sz w:val="24"/>
        </w:rPr>
        <w:t>}</w:t>
      </w:r>
    </w:p>
    <w:p>
      <w:pPr>
        <w:pStyle w:val="59"/>
        <w:numPr>
          <w:ilvl w:val="0"/>
          <w:numId w:val="19"/>
        </w:numPr>
        <w:spacing w:line="360" w:lineRule="auto"/>
        <w:ind w:firstLineChars="0"/>
        <w:rPr>
          <w:rFonts w:ascii="宋体" w:hAnsi="宋体" w:cs="宋体"/>
          <w:b/>
          <w:sz w:val="24"/>
        </w:rPr>
      </w:pPr>
      <w:r>
        <w:rPr>
          <w:rFonts w:hint="eastAsia" w:ascii="宋体" w:hAnsi="宋体" w:cs="宋体"/>
          <w:b/>
          <w:sz w:val="24"/>
        </w:rPr>
        <w:t>报文字段说明：</w:t>
      </w:r>
    </w:p>
    <w:p>
      <w:pPr>
        <w:pStyle w:val="59"/>
        <w:numPr>
          <w:ilvl w:val="0"/>
          <w:numId w:val="16"/>
        </w:numPr>
        <w:spacing w:line="360" w:lineRule="auto"/>
        <w:ind w:firstLineChars="0"/>
        <w:rPr>
          <w:rFonts w:ascii="宋体" w:hAnsi="宋体" w:cs="宋体"/>
          <w:sz w:val="24"/>
        </w:rPr>
      </w:pPr>
      <w:r>
        <w:rPr>
          <w:rFonts w:hint="eastAsia" w:ascii="宋体" w:hAnsi="宋体" w:cs="宋体"/>
          <w:sz w:val="24"/>
        </w:rPr>
        <w:t>resultCode：接口调用处理的结果码，0为正常处理，其它值由应用系统定义。</w:t>
      </w:r>
      <w:r>
        <w:rPr>
          <w:rFonts w:hint="eastAsia" w:ascii="宋体" w:hAnsi="宋体" w:cs="宋体"/>
          <w:color w:val="000000"/>
          <w:sz w:val="24"/>
        </w:rPr>
        <w:t>字段为String类型，必传字段。</w:t>
      </w:r>
    </w:p>
    <w:p>
      <w:pPr>
        <w:pStyle w:val="59"/>
        <w:numPr>
          <w:ilvl w:val="0"/>
          <w:numId w:val="16"/>
        </w:numPr>
        <w:spacing w:line="360" w:lineRule="auto"/>
        <w:ind w:firstLineChars="0"/>
        <w:rPr>
          <w:rFonts w:ascii="宋体" w:hAnsi="宋体" w:cs="宋体"/>
          <w:sz w:val="24"/>
        </w:rPr>
      </w:pPr>
      <w:r>
        <w:rPr>
          <w:rFonts w:hint="eastAsia" w:ascii="宋体" w:hAnsi="宋体" w:cs="宋体"/>
          <w:sz w:val="24"/>
        </w:rPr>
        <w:t>message：接口调用处理的信息。</w:t>
      </w:r>
      <w:r>
        <w:rPr>
          <w:rFonts w:hint="eastAsia" w:ascii="宋体" w:hAnsi="宋体" w:cs="宋体"/>
          <w:color w:val="000000"/>
          <w:sz w:val="24"/>
        </w:rPr>
        <w:t>字段为String类型。</w:t>
      </w:r>
    </w:p>
    <w:p>
      <w:pPr>
        <w:pStyle w:val="59"/>
        <w:numPr>
          <w:ilvl w:val="0"/>
          <w:numId w:val="16"/>
        </w:numPr>
        <w:spacing w:after="156" w:afterLines="50"/>
        <w:ind w:firstLineChars="0"/>
        <w:rPr>
          <w:rFonts w:ascii="Consolas" w:hAnsi="Consolas" w:cs="Consolas"/>
          <w:color w:val="000000"/>
          <w:sz w:val="24"/>
        </w:rPr>
      </w:pPr>
      <w:r>
        <w:rPr>
          <w:rFonts w:hint="eastAsia" w:ascii="宋体" w:hAnsi="宋体" w:cs="宋体"/>
          <w:color w:val="000000"/>
          <w:sz w:val="24"/>
        </w:rPr>
        <w:t>bimRequestId</w:t>
      </w:r>
      <w:r>
        <w:rPr>
          <w:rFonts w:hint="eastAsia" w:ascii="宋体" w:hAnsi="宋体" w:cs="宋体"/>
          <w:sz w:val="24"/>
        </w:rPr>
        <w:t>：</w:t>
      </w:r>
      <w:r>
        <w:rPr>
          <w:rFonts w:hint="eastAsia" w:ascii="宋体" w:hAnsi="宋体" w:cs="宋体"/>
          <w:color w:val="000000"/>
          <w:sz w:val="24"/>
        </w:rPr>
        <w:t>BIM每次调用接口发送的请求ID，字段为String类型，必传字段。</w:t>
      </w:r>
    </w:p>
    <w:p/>
    <w:p>
      <w:pPr>
        <w:pStyle w:val="6"/>
      </w:pPr>
      <w:bookmarkStart w:id="115" w:name="_Toc41399170"/>
      <w:bookmarkStart w:id="116" w:name="_Toc14157"/>
      <w:bookmarkStart w:id="117" w:name="_Toc11342"/>
      <w:bookmarkStart w:id="118" w:name="_Toc27710"/>
      <w:bookmarkStart w:id="119" w:name="_Toc14211"/>
      <w:r>
        <w:rPr>
          <w:rFonts w:hint="eastAsia"/>
        </w:rPr>
        <w:t>UserDeleteService接口</w:t>
      </w:r>
      <w:bookmarkEnd w:id="115"/>
      <w:bookmarkEnd w:id="116"/>
      <w:bookmarkEnd w:id="117"/>
      <w:bookmarkEnd w:id="118"/>
      <w:bookmarkEnd w:id="119"/>
    </w:p>
    <w:p>
      <w:pPr>
        <w:pStyle w:val="7"/>
      </w:pPr>
      <w:bookmarkStart w:id="120" w:name="_Toc27226"/>
      <w:bookmarkStart w:id="121" w:name="_Toc7796"/>
      <w:bookmarkStart w:id="122" w:name="_Toc41399171"/>
      <w:bookmarkStart w:id="123" w:name="_Toc28843"/>
      <w:r>
        <w:rPr>
          <w:rFonts w:hint="eastAsia"/>
        </w:rPr>
        <w:t>功能说明</w:t>
      </w:r>
      <w:bookmarkEnd w:id="120"/>
      <w:bookmarkEnd w:id="121"/>
      <w:bookmarkEnd w:id="122"/>
      <w:bookmarkEnd w:id="123"/>
    </w:p>
    <w:p>
      <w:pPr>
        <w:spacing w:after="156" w:afterLines="50" w:line="360" w:lineRule="auto"/>
        <w:ind w:firstLine="120" w:firstLineChars="50"/>
        <w:rPr>
          <w:rFonts w:ascii="微软雅黑" w:hAnsi="微软雅黑"/>
        </w:rPr>
      </w:pPr>
      <w:r>
        <w:rPr>
          <w:rFonts w:hint="eastAsia" w:ascii="宋体" w:hAnsi="宋体" w:cs="宋体"/>
          <w:sz w:val="24"/>
        </w:rPr>
        <w:t>UserDeleteService接口是应用系统的账号删除方法。</w:t>
      </w:r>
    </w:p>
    <w:p>
      <w:pPr>
        <w:pStyle w:val="7"/>
      </w:pPr>
      <w:bookmarkStart w:id="124" w:name="_Toc28830"/>
      <w:bookmarkStart w:id="125" w:name="_Toc41399172"/>
      <w:bookmarkStart w:id="126" w:name="_Toc7991"/>
      <w:bookmarkStart w:id="127" w:name="_Toc30287"/>
      <w:r>
        <w:rPr>
          <w:rFonts w:hint="eastAsia"/>
        </w:rPr>
        <w:t>BIM请求报文说明</w:t>
      </w:r>
      <w:bookmarkEnd w:id="124"/>
      <w:bookmarkEnd w:id="125"/>
      <w:bookmarkEnd w:id="126"/>
      <w:bookmarkEnd w:id="127"/>
    </w:p>
    <w:p>
      <w:pPr>
        <w:pStyle w:val="59"/>
        <w:numPr>
          <w:ilvl w:val="0"/>
          <w:numId w:val="20"/>
        </w:numPr>
        <w:spacing w:line="360" w:lineRule="auto"/>
        <w:ind w:firstLineChars="0"/>
        <w:rPr>
          <w:rFonts w:ascii="宋体" w:hAnsi="宋体" w:cs="宋体"/>
          <w:b/>
          <w:sz w:val="24"/>
        </w:rPr>
      </w:pPr>
      <w:r>
        <w:rPr>
          <w:rFonts w:hint="eastAsia" w:ascii="宋体" w:hAnsi="宋体" w:cs="宋体"/>
          <w:b/>
          <w:sz w:val="24"/>
        </w:rPr>
        <w:t>报文示例：</w:t>
      </w:r>
    </w:p>
    <w:p>
      <w:pPr>
        <w:spacing w:line="360" w:lineRule="auto"/>
        <w:rPr>
          <w:rFonts w:ascii="宋体" w:hAnsi="宋体" w:cs="宋体"/>
          <w:sz w:val="24"/>
        </w:rPr>
      </w:pPr>
      <w:r>
        <w:rPr>
          <w:rFonts w:hint="eastAsia" w:ascii="宋体" w:hAnsi="宋体" w:cs="宋体"/>
          <w:sz w:val="24"/>
        </w:rPr>
        <w:t>{</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"bimRequestId": "33928d12ec8a4c1bb75283b8df71308d",</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"bimRemoteUser": "BIMadmin",</w:t>
      </w:r>
    </w:p>
    <w:p>
      <w:pPr>
        <w:rPr>
          <w:rFonts w:ascii="宋体" w:hAnsi="宋体" w:cs="宋体"/>
          <w:sz w:val="24"/>
        </w:rPr>
      </w:pPr>
      <w:r>
        <w:rPr>
          <w:rFonts w:hint="eastAsia" w:ascii="宋体" w:hAnsi="宋体" w:cs="宋体"/>
          <w:color w:val="000000"/>
          <w:sz w:val="24"/>
        </w:rPr>
        <w:tab/>
      </w:r>
      <w:r>
        <w:rPr>
          <w:rFonts w:hint="eastAsia" w:ascii="宋体" w:hAnsi="宋体" w:cs="宋体"/>
          <w:sz w:val="24"/>
        </w:rPr>
        <w:t>"bimRemotePwd": "password",</w:t>
      </w:r>
    </w:p>
    <w:p>
      <w:pPr>
        <w:rPr>
          <w:rFonts w:ascii="宋体" w:hAnsi="宋体" w:cs="宋体"/>
          <w:sz w:val="24"/>
        </w:rPr>
      </w:pPr>
      <w:r>
        <w:rPr>
          <w:rFonts w:hint="eastAsia" w:ascii="宋体" w:hAnsi="宋体" w:cs="宋体"/>
          <w:color w:val="000000"/>
          <w:sz w:val="24"/>
        </w:rPr>
        <w:tab/>
      </w:r>
      <w:r>
        <w:rPr>
          <w:rFonts w:hint="eastAsia" w:ascii="宋体" w:hAnsi="宋体" w:cs="宋体"/>
          <w:sz w:val="24"/>
        </w:rPr>
        <w:t>"bimUid": "89746776"</w:t>
      </w:r>
    </w:p>
    <w:p>
      <w:pPr>
        <w:spacing w:line="360" w:lineRule="auto"/>
        <w:rPr>
          <w:rFonts w:ascii="宋体" w:hAnsi="宋体" w:cs="宋体"/>
          <w:sz w:val="24"/>
        </w:rPr>
      </w:pPr>
      <w:r>
        <w:rPr>
          <w:rFonts w:hint="eastAsia" w:ascii="宋体" w:hAnsi="宋体" w:cs="宋体"/>
          <w:sz w:val="24"/>
        </w:rPr>
        <w:t>}</w:t>
      </w:r>
    </w:p>
    <w:p>
      <w:pPr>
        <w:pStyle w:val="59"/>
        <w:numPr>
          <w:ilvl w:val="0"/>
          <w:numId w:val="20"/>
        </w:numPr>
        <w:spacing w:line="360" w:lineRule="auto"/>
        <w:ind w:firstLineChars="0"/>
        <w:rPr>
          <w:rFonts w:ascii="宋体" w:hAnsi="宋体" w:cs="宋体"/>
          <w:b/>
          <w:sz w:val="24"/>
        </w:rPr>
      </w:pPr>
      <w:r>
        <w:rPr>
          <w:rFonts w:hint="eastAsia" w:ascii="宋体" w:hAnsi="宋体" w:cs="宋体"/>
          <w:b/>
          <w:sz w:val="24"/>
        </w:rPr>
        <w:t>报文字段说明：</w:t>
      </w:r>
    </w:p>
    <w:p>
      <w:pPr>
        <w:pStyle w:val="59"/>
        <w:numPr>
          <w:ilvl w:val="0"/>
          <w:numId w:val="18"/>
        </w:numPr>
        <w:spacing w:line="360" w:lineRule="auto"/>
        <w:ind w:firstLineChars="0"/>
        <w:rPr>
          <w:rFonts w:ascii="宋体" w:hAnsi="宋体" w:cs="宋体"/>
          <w:b/>
          <w:sz w:val="24"/>
        </w:rPr>
      </w:pPr>
      <w:r>
        <w:rPr>
          <w:rFonts w:hint="eastAsia" w:ascii="宋体" w:hAnsi="宋体" w:cs="宋体"/>
          <w:sz w:val="24"/>
        </w:rPr>
        <w:t>bimRequestId/bimRemotePwd/bimRemoteUser</w:t>
      </w:r>
      <w:bookmarkStart w:id="128" w:name="_Hlk78818516"/>
      <w:r>
        <w:rPr>
          <w:rFonts w:hint="eastAsia" w:ascii="宋体" w:hAnsi="宋体" w:cs="宋体"/>
          <w:sz w:val="24"/>
        </w:rPr>
        <w:t>：</w:t>
      </w:r>
      <w:bookmarkEnd w:id="128"/>
      <w:r>
        <w:rPr>
          <w:rFonts w:hint="eastAsia" w:ascii="宋体" w:hAnsi="宋体" w:cs="宋体"/>
          <w:sz w:val="24"/>
        </w:rPr>
        <w:t>BIM接口调用的必传字段，说明见SchemaService。</w:t>
      </w:r>
    </w:p>
    <w:p>
      <w:pPr>
        <w:pStyle w:val="59"/>
        <w:numPr>
          <w:ilvl w:val="0"/>
          <w:numId w:val="18"/>
        </w:numPr>
        <w:spacing w:line="360" w:lineRule="auto"/>
        <w:ind w:firstLineChars="0"/>
        <w:rPr>
          <w:b/>
          <w:sz w:val="24"/>
        </w:rPr>
      </w:pPr>
      <w:r>
        <w:rPr>
          <w:rFonts w:hint="eastAsia" w:ascii="宋体" w:hAnsi="宋体" w:cs="宋体"/>
          <w:sz w:val="24"/>
        </w:rPr>
        <w:t>bimUid：第三方应用系统账号创建时，返回给BIM应用系统的账号主键uid。必传字段。</w:t>
      </w:r>
    </w:p>
    <w:p>
      <w:pPr>
        <w:pStyle w:val="7"/>
      </w:pPr>
      <w:bookmarkStart w:id="129" w:name="_Toc41399173"/>
      <w:bookmarkStart w:id="130" w:name="_Toc20032"/>
      <w:bookmarkStart w:id="131" w:name="_Toc16578"/>
      <w:bookmarkStart w:id="132" w:name="_Toc190"/>
      <w:r>
        <w:rPr>
          <w:rFonts w:hint="eastAsia"/>
        </w:rPr>
        <w:t>响应报文说明</w:t>
      </w:r>
      <w:bookmarkEnd w:id="129"/>
      <w:bookmarkEnd w:id="130"/>
      <w:bookmarkEnd w:id="131"/>
      <w:bookmarkEnd w:id="132"/>
    </w:p>
    <w:p>
      <w:pPr>
        <w:pStyle w:val="59"/>
        <w:numPr>
          <w:ilvl w:val="0"/>
          <w:numId w:val="21"/>
        </w:numPr>
        <w:spacing w:line="360" w:lineRule="auto"/>
        <w:ind w:firstLineChars="0"/>
        <w:rPr>
          <w:rFonts w:ascii="宋体" w:hAnsi="宋体" w:cs="宋体"/>
          <w:b/>
          <w:sz w:val="24"/>
        </w:rPr>
      </w:pPr>
      <w:r>
        <w:rPr>
          <w:rFonts w:hint="eastAsia" w:ascii="宋体" w:hAnsi="宋体" w:cs="宋体"/>
          <w:b/>
          <w:sz w:val="24"/>
        </w:rPr>
        <w:t>报文示例：</w:t>
      </w:r>
    </w:p>
    <w:p>
      <w:pPr>
        <w:spacing w:line="360" w:lineRule="auto"/>
        <w:rPr>
          <w:rFonts w:ascii="宋体" w:hAnsi="宋体" w:cs="宋体"/>
          <w:sz w:val="24"/>
        </w:rPr>
      </w:pPr>
      <w:r>
        <w:rPr>
          <w:rFonts w:hint="eastAsia" w:ascii="宋体" w:hAnsi="宋体" w:cs="宋体"/>
          <w:sz w:val="24"/>
        </w:rPr>
        <w:t>{</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"bimRequestId": "33928d12ec8a4c1bb75283b8df71308d",</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"resultCode": "0",</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"message": "success"</w:t>
      </w:r>
    </w:p>
    <w:p>
      <w:pPr>
        <w:spacing w:line="360" w:lineRule="auto"/>
        <w:rPr>
          <w:rFonts w:ascii="宋体" w:hAnsi="宋体" w:cs="宋体"/>
          <w:sz w:val="24"/>
        </w:rPr>
      </w:pPr>
      <w:r>
        <w:rPr>
          <w:rFonts w:hint="eastAsia" w:ascii="宋体" w:hAnsi="宋体" w:cs="宋体"/>
          <w:sz w:val="24"/>
        </w:rPr>
        <w:t>}</w:t>
      </w:r>
    </w:p>
    <w:p>
      <w:pPr>
        <w:pStyle w:val="59"/>
        <w:numPr>
          <w:ilvl w:val="0"/>
          <w:numId w:val="21"/>
        </w:numPr>
        <w:spacing w:line="360" w:lineRule="auto"/>
        <w:ind w:firstLineChars="0"/>
        <w:rPr>
          <w:rFonts w:ascii="宋体" w:hAnsi="宋体" w:cs="宋体"/>
          <w:b/>
          <w:sz w:val="24"/>
        </w:rPr>
      </w:pPr>
      <w:r>
        <w:rPr>
          <w:rFonts w:hint="eastAsia" w:ascii="宋体" w:hAnsi="宋体" w:cs="宋体"/>
          <w:b/>
          <w:sz w:val="24"/>
        </w:rPr>
        <w:t>报文字段说明：</w:t>
      </w:r>
    </w:p>
    <w:p>
      <w:pPr>
        <w:pStyle w:val="59"/>
        <w:numPr>
          <w:ilvl w:val="0"/>
          <w:numId w:val="16"/>
        </w:numPr>
        <w:spacing w:line="360" w:lineRule="auto"/>
        <w:ind w:firstLineChars="0"/>
        <w:rPr>
          <w:rFonts w:ascii="宋体" w:hAnsi="宋体" w:cs="宋体"/>
          <w:sz w:val="24"/>
        </w:rPr>
      </w:pPr>
      <w:r>
        <w:rPr>
          <w:rFonts w:hint="eastAsia" w:ascii="宋体" w:hAnsi="宋体" w:cs="宋体"/>
          <w:sz w:val="24"/>
        </w:rPr>
        <w:t>resultCode：接口调用处理的结果码，0为正常处理，其它值由应用系统定义。</w:t>
      </w:r>
      <w:r>
        <w:rPr>
          <w:rFonts w:hint="eastAsia" w:ascii="宋体" w:hAnsi="宋体" w:cs="宋体"/>
          <w:color w:val="000000"/>
          <w:sz w:val="24"/>
        </w:rPr>
        <w:t>字段为String类型，必传字段。</w:t>
      </w:r>
    </w:p>
    <w:p>
      <w:pPr>
        <w:pStyle w:val="59"/>
        <w:numPr>
          <w:ilvl w:val="0"/>
          <w:numId w:val="16"/>
        </w:numPr>
        <w:spacing w:line="360" w:lineRule="auto"/>
        <w:ind w:firstLineChars="0"/>
        <w:rPr>
          <w:rFonts w:ascii="宋体" w:hAnsi="宋体" w:cs="宋体"/>
          <w:sz w:val="24"/>
        </w:rPr>
      </w:pPr>
      <w:r>
        <w:rPr>
          <w:rFonts w:hint="eastAsia" w:ascii="宋体" w:hAnsi="宋体" w:cs="宋体"/>
          <w:sz w:val="24"/>
        </w:rPr>
        <w:t>message：接口调用处理的信息。</w:t>
      </w:r>
      <w:r>
        <w:rPr>
          <w:rFonts w:hint="eastAsia" w:ascii="宋体" w:hAnsi="宋体" w:cs="宋体"/>
          <w:color w:val="000000"/>
          <w:sz w:val="24"/>
        </w:rPr>
        <w:t>字段为String类型。</w:t>
      </w:r>
    </w:p>
    <w:p>
      <w:pPr>
        <w:pStyle w:val="59"/>
        <w:numPr>
          <w:ilvl w:val="0"/>
          <w:numId w:val="16"/>
        </w:numPr>
        <w:spacing w:after="156" w:afterLines="50"/>
        <w:ind w:firstLineChars="0"/>
        <w:rPr>
          <w:rFonts w:ascii="宋体" w:hAnsi="宋体" w:cs="宋体"/>
          <w:color w:val="000000"/>
          <w:sz w:val="24"/>
        </w:rPr>
      </w:pPr>
      <w:r>
        <w:rPr>
          <w:rFonts w:hint="eastAsia" w:ascii="宋体" w:hAnsi="宋体" w:cs="宋体"/>
          <w:color w:val="000000"/>
          <w:sz w:val="24"/>
        </w:rPr>
        <w:t>bimRequestId</w:t>
      </w:r>
      <w:r>
        <w:rPr>
          <w:rFonts w:hint="eastAsia" w:ascii="宋体" w:hAnsi="宋体" w:cs="宋体"/>
          <w:sz w:val="24"/>
        </w:rPr>
        <w:t>：</w:t>
      </w:r>
      <w:r>
        <w:rPr>
          <w:rFonts w:hint="eastAsia" w:ascii="宋体" w:hAnsi="宋体" w:cs="宋体"/>
          <w:color w:val="000000"/>
          <w:sz w:val="24"/>
        </w:rPr>
        <w:t>BIM每次调用接口发送的请求ID，字段为String类型，必传字段。</w:t>
      </w:r>
    </w:p>
    <w:p>
      <w:pPr>
        <w:pStyle w:val="6"/>
      </w:pPr>
      <w:bookmarkStart w:id="133" w:name="_Toc3883"/>
      <w:bookmarkStart w:id="134" w:name="_Toc13610"/>
      <w:bookmarkStart w:id="135" w:name="_Toc41399174"/>
      <w:bookmarkStart w:id="136" w:name="_Toc23853"/>
      <w:bookmarkStart w:id="137" w:name="_Toc17228"/>
      <w:r>
        <w:rPr>
          <w:rFonts w:hint="eastAsia"/>
        </w:rPr>
        <w:t>QueryAllUserIdsService接口</w:t>
      </w:r>
      <w:bookmarkEnd w:id="133"/>
      <w:bookmarkEnd w:id="134"/>
      <w:bookmarkEnd w:id="135"/>
      <w:bookmarkEnd w:id="136"/>
      <w:bookmarkEnd w:id="137"/>
    </w:p>
    <w:p>
      <w:pPr>
        <w:pStyle w:val="7"/>
      </w:pPr>
      <w:bookmarkStart w:id="138" w:name="_Toc121"/>
      <w:bookmarkStart w:id="139" w:name="_Toc31846"/>
      <w:bookmarkStart w:id="140" w:name="_Toc41399175"/>
      <w:bookmarkStart w:id="141" w:name="_Toc31297"/>
      <w:r>
        <w:rPr>
          <w:rFonts w:hint="eastAsia"/>
        </w:rPr>
        <w:t>功能说明</w:t>
      </w:r>
      <w:bookmarkEnd w:id="138"/>
      <w:bookmarkEnd w:id="139"/>
      <w:bookmarkEnd w:id="140"/>
      <w:bookmarkEnd w:id="141"/>
    </w:p>
    <w:p>
      <w:pPr>
        <w:spacing w:line="360" w:lineRule="auto"/>
        <w:ind w:firstLine="480" w:firstLineChars="200"/>
        <w:rPr>
          <w:rFonts w:ascii="宋体" w:hAnsi="宋体" w:cs="宋体"/>
          <w:sz w:val="24"/>
        </w:rPr>
      </w:pPr>
      <w:r>
        <w:rPr>
          <w:rFonts w:hint="eastAsia" w:ascii="宋体" w:hAnsi="宋体" w:cs="宋体"/>
          <w:sz w:val="24"/>
        </w:rPr>
        <w:t>QueryAllUserIdsService是查询第三方应用系统账号唯一性主键ID列表的接口方法。此ID需与UserCreateService接口响应报文中的uid字段值相同。</w:t>
      </w:r>
    </w:p>
    <w:p>
      <w:pPr>
        <w:spacing w:line="360" w:lineRule="auto"/>
        <w:ind w:firstLine="480" w:firstLineChars="200"/>
        <w:rPr>
          <w:rFonts w:ascii="宋体" w:hAnsi="宋体" w:cs="宋体"/>
          <w:sz w:val="24"/>
        </w:rPr>
      </w:pPr>
      <w:r>
        <w:rPr>
          <w:rFonts w:hint="eastAsia" w:ascii="宋体" w:hAnsi="宋体" w:cs="宋体"/>
          <w:sz w:val="24"/>
        </w:rPr>
        <w:t>对于在与身份认证系统集成前，已经有账号并希望纳入身份管理的应用系统，必须要实现接口</w:t>
      </w:r>
      <w:r>
        <w:rPr>
          <w:rFonts w:hint="eastAsia"/>
        </w:rPr>
        <w:t>QueryAllUserIdsService</w:t>
      </w:r>
      <w:r>
        <w:rPr>
          <w:rFonts w:hint="eastAsia" w:ascii="宋体" w:hAnsi="宋体" w:cs="宋体"/>
          <w:sz w:val="24"/>
        </w:rPr>
        <w:t>和</w:t>
      </w:r>
      <w:r>
        <w:rPr>
          <w:rFonts w:hint="eastAsia"/>
        </w:rPr>
        <w:t>QueryUserByIdService</w:t>
      </w:r>
      <w:r>
        <w:rPr>
          <w:rFonts w:hint="eastAsia" w:ascii="宋体" w:hAnsi="宋体" w:cs="宋体"/>
          <w:sz w:val="24"/>
        </w:rPr>
        <w:t>。</w:t>
      </w:r>
    </w:p>
    <w:p>
      <w:pPr>
        <w:pStyle w:val="7"/>
      </w:pPr>
      <w:bookmarkStart w:id="142" w:name="_Toc11371"/>
      <w:bookmarkStart w:id="143" w:name="_Toc41399176"/>
      <w:bookmarkStart w:id="144" w:name="_Toc31194"/>
      <w:bookmarkStart w:id="145" w:name="_Toc11510"/>
      <w:r>
        <w:rPr>
          <w:rFonts w:hint="eastAsia"/>
        </w:rPr>
        <w:t>BIM请求报文说明</w:t>
      </w:r>
      <w:bookmarkEnd w:id="142"/>
      <w:bookmarkEnd w:id="143"/>
      <w:bookmarkEnd w:id="144"/>
      <w:bookmarkEnd w:id="145"/>
    </w:p>
    <w:p>
      <w:pPr>
        <w:pStyle w:val="59"/>
        <w:numPr>
          <w:ilvl w:val="0"/>
          <w:numId w:val="22"/>
        </w:numPr>
        <w:spacing w:line="360" w:lineRule="auto"/>
        <w:ind w:firstLineChars="0"/>
        <w:rPr>
          <w:rFonts w:ascii="宋体" w:hAnsi="宋体" w:cs="宋体"/>
          <w:b/>
          <w:sz w:val="24"/>
        </w:rPr>
      </w:pPr>
      <w:r>
        <w:rPr>
          <w:rFonts w:hint="eastAsia" w:ascii="宋体" w:hAnsi="宋体" w:cs="宋体"/>
          <w:b/>
          <w:sz w:val="24"/>
        </w:rPr>
        <w:t>报文示例</w:t>
      </w:r>
    </w:p>
    <w:p>
      <w:pPr>
        <w:spacing w:after="156" w:afterLines="50"/>
        <w:ind w:firstLine="120" w:firstLineChars="50"/>
        <w:rPr>
          <w:rFonts w:ascii="宋体" w:hAnsi="宋体" w:cs="宋体"/>
          <w:color w:val="000000"/>
          <w:sz w:val="24"/>
        </w:rPr>
      </w:pPr>
      <w:r>
        <w:rPr>
          <w:rFonts w:hint="eastAsia" w:ascii="宋体" w:hAnsi="宋体" w:cs="宋体"/>
          <w:color w:val="000000"/>
          <w:sz w:val="24"/>
        </w:rPr>
        <w:t>{</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"bimRequestId": "65428d12ec8a4c1bb75283b8df71308d",</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"bimRemotePwd": "password",</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"bimRemoteUser": "BIMadmin"</w:t>
      </w:r>
    </w:p>
    <w:p>
      <w:pPr>
        <w:spacing w:after="156" w:afterLines="50"/>
        <w:ind w:firstLine="120" w:firstLineChars="50"/>
        <w:rPr>
          <w:rFonts w:ascii="宋体" w:hAnsi="宋体" w:cs="宋体"/>
          <w:color w:val="000000"/>
          <w:sz w:val="24"/>
        </w:rPr>
      </w:pPr>
      <w:r>
        <w:rPr>
          <w:rFonts w:hint="eastAsia" w:ascii="宋体" w:hAnsi="宋体" w:cs="宋体"/>
          <w:color w:val="000000"/>
          <w:sz w:val="24"/>
        </w:rPr>
        <w:t>}</w:t>
      </w:r>
    </w:p>
    <w:p>
      <w:pPr>
        <w:pStyle w:val="59"/>
        <w:numPr>
          <w:ilvl w:val="0"/>
          <w:numId w:val="22"/>
        </w:numPr>
        <w:spacing w:line="360" w:lineRule="auto"/>
        <w:ind w:firstLineChars="0"/>
        <w:rPr>
          <w:rFonts w:ascii="宋体" w:hAnsi="宋体" w:cs="宋体"/>
          <w:b/>
          <w:sz w:val="24"/>
        </w:rPr>
      </w:pPr>
      <w:r>
        <w:rPr>
          <w:rFonts w:hint="eastAsia" w:ascii="宋体" w:hAnsi="宋体" w:cs="宋体"/>
          <w:b/>
          <w:sz w:val="24"/>
        </w:rPr>
        <w:t>报文字段说明</w:t>
      </w:r>
    </w:p>
    <w:p>
      <w:pPr>
        <w:pStyle w:val="59"/>
        <w:spacing w:line="360" w:lineRule="auto"/>
        <w:ind w:left="420" w:firstLine="0" w:firstLineChars="0"/>
      </w:pPr>
      <w:r>
        <w:rPr>
          <w:rFonts w:hint="eastAsia" w:ascii="宋体" w:hAnsi="宋体" w:cs="宋体"/>
          <w:sz w:val="24"/>
        </w:rPr>
        <w:t>同SchemaService</w:t>
      </w:r>
    </w:p>
    <w:p>
      <w:pPr>
        <w:pStyle w:val="7"/>
      </w:pPr>
      <w:bookmarkStart w:id="146" w:name="_Toc41399177"/>
      <w:bookmarkStart w:id="147" w:name="_Toc15643"/>
      <w:bookmarkStart w:id="148" w:name="_Toc24110"/>
      <w:bookmarkStart w:id="149" w:name="_Toc21447"/>
      <w:r>
        <w:rPr>
          <w:rFonts w:hint="eastAsia"/>
        </w:rPr>
        <w:t>响应报文说明</w:t>
      </w:r>
      <w:bookmarkEnd w:id="146"/>
      <w:bookmarkEnd w:id="147"/>
      <w:bookmarkEnd w:id="148"/>
      <w:bookmarkEnd w:id="149"/>
    </w:p>
    <w:p>
      <w:pPr>
        <w:pStyle w:val="59"/>
        <w:numPr>
          <w:ilvl w:val="0"/>
          <w:numId w:val="23"/>
        </w:numPr>
        <w:spacing w:line="360" w:lineRule="auto"/>
        <w:ind w:firstLineChars="0"/>
        <w:rPr>
          <w:rFonts w:ascii="宋体" w:hAnsi="宋体" w:cs="宋体"/>
          <w:b/>
          <w:sz w:val="24"/>
        </w:rPr>
      </w:pPr>
      <w:r>
        <w:rPr>
          <w:rFonts w:hint="eastAsia" w:ascii="宋体" w:hAnsi="宋体" w:cs="宋体"/>
          <w:b/>
          <w:sz w:val="24"/>
        </w:rPr>
        <w:t>报文示例</w:t>
      </w:r>
    </w:p>
    <w:p>
      <w:pPr>
        <w:spacing w:after="156" w:afterLines="50"/>
        <w:ind w:firstLine="120" w:firstLineChars="50"/>
        <w:rPr>
          <w:rFonts w:ascii="宋体" w:hAnsi="宋体" w:cs="宋体"/>
          <w:color w:val="000000"/>
          <w:sz w:val="24"/>
        </w:rPr>
      </w:pPr>
      <w:r>
        <w:rPr>
          <w:rFonts w:hint="eastAsia" w:ascii="宋体" w:hAnsi="宋体" w:cs="宋体"/>
          <w:color w:val="000000"/>
          <w:sz w:val="24"/>
        </w:rPr>
        <w:t>{</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"resultCode": "0",</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"message": "success",</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"userIdList": ["ID00001", "ID00002", "ID00003"],</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"bimRequestId": "47f591ceca2c410a9fe092af05987f40"</w:t>
      </w:r>
    </w:p>
    <w:p>
      <w:pPr>
        <w:spacing w:after="156" w:afterLines="50"/>
        <w:ind w:firstLine="120" w:firstLineChars="50"/>
        <w:rPr>
          <w:rFonts w:ascii="宋体" w:hAnsi="宋体" w:cs="宋体"/>
          <w:color w:val="000000"/>
          <w:sz w:val="24"/>
        </w:rPr>
      </w:pPr>
      <w:r>
        <w:rPr>
          <w:rFonts w:hint="eastAsia" w:ascii="宋体" w:hAnsi="宋体" w:cs="宋体"/>
          <w:color w:val="000000"/>
          <w:sz w:val="24"/>
        </w:rPr>
        <w:t>}</w:t>
      </w:r>
    </w:p>
    <w:p>
      <w:pPr>
        <w:pStyle w:val="59"/>
        <w:numPr>
          <w:ilvl w:val="0"/>
          <w:numId w:val="23"/>
        </w:numPr>
        <w:spacing w:line="360" w:lineRule="auto"/>
        <w:ind w:firstLineChars="0"/>
        <w:rPr>
          <w:rFonts w:ascii="宋体" w:hAnsi="宋体" w:cs="宋体"/>
          <w:b/>
          <w:sz w:val="24"/>
        </w:rPr>
      </w:pPr>
      <w:r>
        <w:rPr>
          <w:rFonts w:hint="eastAsia" w:ascii="宋体" w:hAnsi="宋体" w:cs="宋体"/>
          <w:b/>
          <w:sz w:val="24"/>
        </w:rPr>
        <w:t>报文字段说明</w:t>
      </w:r>
    </w:p>
    <w:p>
      <w:pPr>
        <w:pStyle w:val="59"/>
        <w:numPr>
          <w:ilvl w:val="0"/>
          <w:numId w:val="16"/>
        </w:numPr>
        <w:spacing w:line="360" w:lineRule="auto"/>
        <w:ind w:firstLineChars="0"/>
        <w:rPr>
          <w:rFonts w:ascii="宋体" w:hAnsi="宋体" w:cs="宋体"/>
          <w:sz w:val="24"/>
        </w:rPr>
      </w:pPr>
      <w:r>
        <w:rPr>
          <w:rFonts w:hint="eastAsia" w:ascii="宋体" w:hAnsi="宋体" w:cs="宋体"/>
          <w:sz w:val="24"/>
        </w:rPr>
        <w:t>userIdList：账号主键ID列表，字段为String数组类型，必传字段。</w:t>
      </w:r>
    </w:p>
    <w:p>
      <w:pPr>
        <w:pStyle w:val="59"/>
        <w:numPr>
          <w:ilvl w:val="0"/>
          <w:numId w:val="16"/>
        </w:numPr>
        <w:spacing w:line="360" w:lineRule="auto"/>
        <w:ind w:firstLineChars="0"/>
        <w:rPr>
          <w:rFonts w:ascii="宋体" w:hAnsi="宋体" w:cs="宋体"/>
          <w:sz w:val="24"/>
        </w:rPr>
      </w:pPr>
      <w:r>
        <w:rPr>
          <w:rFonts w:hint="eastAsia" w:ascii="宋体" w:hAnsi="宋体" w:cs="宋体"/>
          <w:sz w:val="24"/>
        </w:rPr>
        <w:t>resultCode：接口调用处理的结果码，0为正常处理，其它值由应用系统定义。</w:t>
      </w:r>
      <w:r>
        <w:rPr>
          <w:rFonts w:hint="eastAsia" w:ascii="宋体" w:hAnsi="宋体" w:cs="宋体"/>
          <w:color w:val="000000"/>
          <w:sz w:val="24"/>
        </w:rPr>
        <w:t>字段为String类型，必传字段。</w:t>
      </w:r>
    </w:p>
    <w:p>
      <w:pPr>
        <w:pStyle w:val="59"/>
        <w:numPr>
          <w:ilvl w:val="0"/>
          <w:numId w:val="16"/>
        </w:numPr>
        <w:spacing w:line="360" w:lineRule="auto"/>
        <w:ind w:firstLineChars="0"/>
        <w:rPr>
          <w:rFonts w:ascii="宋体" w:hAnsi="宋体" w:cs="宋体"/>
          <w:sz w:val="24"/>
        </w:rPr>
      </w:pPr>
      <w:r>
        <w:rPr>
          <w:rFonts w:hint="eastAsia" w:ascii="宋体" w:hAnsi="宋体" w:cs="宋体"/>
          <w:sz w:val="24"/>
        </w:rPr>
        <w:t>message：接口调用处理的信息。</w:t>
      </w:r>
      <w:r>
        <w:rPr>
          <w:rFonts w:hint="eastAsia" w:ascii="宋体" w:hAnsi="宋体" w:cs="宋体"/>
          <w:color w:val="000000"/>
          <w:sz w:val="24"/>
        </w:rPr>
        <w:t>字段为String类型。</w:t>
      </w:r>
    </w:p>
    <w:p>
      <w:pPr>
        <w:pStyle w:val="59"/>
        <w:numPr>
          <w:ilvl w:val="0"/>
          <w:numId w:val="16"/>
        </w:numPr>
        <w:spacing w:after="156" w:afterLines="50"/>
        <w:ind w:firstLineChars="0"/>
        <w:rPr>
          <w:rFonts w:ascii="宋体" w:hAnsi="宋体" w:cs="宋体"/>
          <w:color w:val="000000"/>
          <w:sz w:val="24"/>
        </w:rPr>
      </w:pPr>
      <w:r>
        <w:rPr>
          <w:rFonts w:hint="eastAsia" w:ascii="宋体" w:hAnsi="宋体" w:cs="宋体"/>
          <w:color w:val="000000"/>
          <w:sz w:val="24"/>
        </w:rPr>
        <w:t>bimRequestId</w:t>
      </w:r>
      <w:r>
        <w:rPr>
          <w:rFonts w:hint="eastAsia" w:ascii="宋体" w:hAnsi="宋体" w:cs="宋体"/>
          <w:sz w:val="24"/>
        </w:rPr>
        <w:t>：</w:t>
      </w:r>
      <w:r>
        <w:rPr>
          <w:rFonts w:hint="eastAsia" w:ascii="宋体" w:hAnsi="宋体" w:cs="宋体"/>
          <w:color w:val="000000"/>
          <w:sz w:val="24"/>
        </w:rPr>
        <w:t>BIM每次调用接口发送的请求ID，字段为String类型，必传字段。</w:t>
      </w:r>
    </w:p>
    <w:p>
      <w:pPr>
        <w:pStyle w:val="6"/>
      </w:pPr>
      <w:bookmarkStart w:id="150" w:name="_Toc15246"/>
      <w:bookmarkStart w:id="151" w:name="_Toc41399178"/>
      <w:bookmarkStart w:id="152" w:name="_Toc18598"/>
      <w:bookmarkStart w:id="153" w:name="_Toc6560"/>
      <w:bookmarkStart w:id="154" w:name="_Toc4471"/>
      <w:r>
        <w:rPr>
          <w:rFonts w:hint="eastAsia"/>
        </w:rPr>
        <w:t>QueryUserByIdService接口</w:t>
      </w:r>
      <w:bookmarkEnd w:id="150"/>
      <w:bookmarkEnd w:id="151"/>
      <w:bookmarkEnd w:id="152"/>
      <w:bookmarkEnd w:id="153"/>
      <w:bookmarkEnd w:id="154"/>
    </w:p>
    <w:p>
      <w:pPr>
        <w:pStyle w:val="7"/>
      </w:pPr>
      <w:bookmarkStart w:id="155" w:name="_Toc13286"/>
      <w:bookmarkStart w:id="156" w:name="_Toc31336"/>
      <w:bookmarkStart w:id="157" w:name="_Toc41399179"/>
      <w:bookmarkStart w:id="158" w:name="_Toc13615"/>
      <w:r>
        <w:rPr>
          <w:rFonts w:hint="eastAsia"/>
        </w:rPr>
        <w:t>功能说明</w:t>
      </w:r>
      <w:bookmarkEnd w:id="155"/>
      <w:bookmarkEnd w:id="156"/>
      <w:bookmarkEnd w:id="157"/>
      <w:bookmarkEnd w:id="158"/>
    </w:p>
    <w:p>
      <w:pPr>
        <w:spacing w:line="360" w:lineRule="auto"/>
      </w:pPr>
      <w:r>
        <w:rPr>
          <w:rFonts w:hint="eastAsia" w:ascii="宋体" w:hAnsi="宋体" w:cs="宋体"/>
          <w:sz w:val="24"/>
        </w:rPr>
        <w:t>根据</w:t>
      </w:r>
      <w:r>
        <w:rPr>
          <w:rFonts w:hint="eastAsia"/>
        </w:rPr>
        <w:t>QueryAllUserIdsService</w:t>
      </w:r>
      <w:r>
        <w:rPr>
          <w:rFonts w:hint="eastAsia" w:ascii="宋体" w:hAnsi="宋体" w:cs="宋体"/>
          <w:sz w:val="24"/>
        </w:rPr>
        <w:t>接口查询返回的账号ID，查询账号的详细信息。</w:t>
      </w:r>
    </w:p>
    <w:p>
      <w:pPr>
        <w:pStyle w:val="7"/>
      </w:pPr>
      <w:bookmarkStart w:id="159" w:name="_Toc41399180"/>
      <w:bookmarkStart w:id="160" w:name="_Toc78"/>
      <w:bookmarkStart w:id="161" w:name="_Toc11652"/>
      <w:bookmarkStart w:id="162" w:name="_Toc6689"/>
      <w:r>
        <w:rPr>
          <w:rFonts w:hint="eastAsia"/>
        </w:rPr>
        <w:t>BIM请求报文说明</w:t>
      </w:r>
      <w:bookmarkEnd w:id="159"/>
      <w:bookmarkEnd w:id="160"/>
      <w:bookmarkEnd w:id="161"/>
      <w:bookmarkEnd w:id="162"/>
    </w:p>
    <w:p>
      <w:pPr>
        <w:pStyle w:val="59"/>
        <w:numPr>
          <w:ilvl w:val="0"/>
          <w:numId w:val="24"/>
        </w:numPr>
        <w:spacing w:line="360" w:lineRule="auto"/>
        <w:ind w:firstLineChars="0"/>
        <w:rPr>
          <w:rFonts w:ascii="宋体" w:hAnsi="宋体" w:cs="宋体"/>
          <w:b/>
          <w:sz w:val="24"/>
        </w:rPr>
      </w:pPr>
      <w:r>
        <w:rPr>
          <w:rFonts w:hint="eastAsia" w:ascii="宋体" w:hAnsi="宋体" w:cs="宋体"/>
          <w:b/>
          <w:sz w:val="24"/>
        </w:rPr>
        <w:t>报文示例</w:t>
      </w:r>
    </w:p>
    <w:p>
      <w:pPr>
        <w:spacing w:line="360" w:lineRule="auto"/>
        <w:rPr>
          <w:rFonts w:ascii="宋体" w:hAnsi="宋体" w:cs="宋体"/>
          <w:sz w:val="24"/>
        </w:rPr>
      </w:pPr>
      <w:r>
        <w:rPr>
          <w:rFonts w:hint="eastAsia" w:ascii="宋体" w:hAnsi="宋体" w:cs="宋体"/>
          <w:sz w:val="24"/>
        </w:rPr>
        <w:t>{</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"bimRequestId": "55528d12ec8a4c1bb75283b8df71308d",</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"bimRemoteUser": "BIMadmin",</w:t>
      </w:r>
    </w:p>
    <w:p>
      <w:pPr>
        <w:rPr>
          <w:rFonts w:ascii="宋体" w:hAnsi="宋体" w:cs="宋体"/>
          <w:sz w:val="24"/>
        </w:rPr>
      </w:pPr>
      <w:r>
        <w:rPr>
          <w:rFonts w:hint="eastAsia" w:ascii="宋体" w:hAnsi="宋体" w:cs="宋体"/>
          <w:sz w:val="24"/>
        </w:rPr>
        <w:tab/>
      </w:r>
      <w:r>
        <w:rPr>
          <w:rFonts w:hint="eastAsia" w:ascii="宋体" w:hAnsi="宋体" w:cs="宋体"/>
          <w:sz w:val="24"/>
        </w:rPr>
        <w:t>"bimRemotePwd": "password",</w:t>
      </w:r>
    </w:p>
    <w:p>
      <w:pPr>
        <w:rPr>
          <w:rFonts w:ascii="宋体" w:hAnsi="宋体" w:cs="宋体"/>
          <w:sz w:val="24"/>
        </w:rPr>
      </w:pPr>
      <w:r>
        <w:rPr>
          <w:rFonts w:hint="eastAsia" w:ascii="宋体" w:hAnsi="宋体" w:cs="宋体"/>
          <w:sz w:val="24"/>
        </w:rPr>
        <w:tab/>
      </w:r>
      <w:r>
        <w:rPr>
          <w:rFonts w:hint="eastAsia" w:ascii="宋体" w:hAnsi="宋体" w:cs="宋体"/>
          <w:sz w:val="24"/>
        </w:rPr>
        <w:t>"bimUid": "ID00001"</w:t>
      </w:r>
    </w:p>
    <w:p>
      <w:pPr>
        <w:spacing w:line="360" w:lineRule="auto"/>
        <w:rPr>
          <w:rFonts w:ascii="宋体" w:hAnsi="宋体" w:cs="宋体"/>
          <w:sz w:val="24"/>
        </w:rPr>
      </w:pPr>
      <w:r>
        <w:rPr>
          <w:rFonts w:hint="eastAsia" w:ascii="宋体" w:hAnsi="宋体" w:cs="宋体"/>
          <w:sz w:val="24"/>
        </w:rPr>
        <w:t>}</w:t>
      </w:r>
    </w:p>
    <w:p>
      <w:pPr>
        <w:rPr>
          <w:rFonts w:ascii="宋体" w:hAnsi="宋体" w:cs="宋体"/>
          <w:b/>
          <w:sz w:val="24"/>
        </w:rPr>
      </w:pPr>
    </w:p>
    <w:p>
      <w:pPr>
        <w:pStyle w:val="59"/>
        <w:numPr>
          <w:ilvl w:val="0"/>
          <w:numId w:val="24"/>
        </w:numPr>
        <w:spacing w:line="360" w:lineRule="auto"/>
        <w:ind w:firstLineChars="0"/>
        <w:rPr>
          <w:rFonts w:ascii="宋体" w:hAnsi="宋体" w:cs="宋体"/>
          <w:b/>
          <w:sz w:val="24"/>
        </w:rPr>
      </w:pPr>
      <w:r>
        <w:rPr>
          <w:rFonts w:hint="eastAsia" w:ascii="宋体" w:hAnsi="宋体" w:cs="宋体"/>
          <w:b/>
          <w:sz w:val="24"/>
        </w:rPr>
        <w:t>报文字段说明</w:t>
      </w:r>
    </w:p>
    <w:p>
      <w:pPr>
        <w:pStyle w:val="59"/>
        <w:numPr>
          <w:ilvl w:val="0"/>
          <w:numId w:val="18"/>
        </w:numPr>
        <w:spacing w:line="360" w:lineRule="auto"/>
        <w:ind w:firstLineChars="0"/>
        <w:rPr>
          <w:rFonts w:ascii="宋体" w:hAnsi="宋体" w:cs="宋体"/>
          <w:b/>
          <w:sz w:val="24"/>
        </w:rPr>
      </w:pPr>
      <w:r>
        <w:rPr>
          <w:rFonts w:hint="eastAsia" w:ascii="宋体" w:hAnsi="宋体" w:cs="宋体"/>
          <w:sz w:val="24"/>
        </w:rPr>
        <w:t>bimRequestId/bimRemotePwd/bimRemoteUser：BIM接口调用的必传字段，说明见SchemaService。</w:t>
      </w:r>
    </w:p>
    <w:p>
      <w:pPr>
        <w:pStyle w:val="59"/>
        <w:numPr>
          <w:ilvl w:val="0"/>
          <w:numId w:val="18"/>
        </w:numPr>
        <w:spacing w:line="360" w:lineRule="auto"/>
        <w:ind w:firstLineChars="0"/>
        <w:rPr>
          <w:rFonts w:ascii="宋体" w:hAnsi="宋体" w:cs="宋体"/>
          <w:b/>
          <w:sz w:val="24"/>
        </w:rPr>
      </w:pPr>
      <w:r>
        <w:rPr>
          <w:rFonts w:hint="eastAsia" w:ascii="宋体" w:hAnsi="宋体" w:cs="宋体"/>
          <w:sz w:val="24"/>
        </w:rPr>
        <w:t>bimUid：</w:t>
      </w:r>
      <w:r>
        <w:rPr>
          <w:rFonts w:hint="eastAsia"/>
        </w:rPr>
        <w:t>QueryAllUserIdsService</w:t>
      </w:r>
      <w:r>
        <w:rPr>
          <w:rFonts w:hint="eastAsia" w:ascii="宋体" w:hAnsi="宋体" w:cs="宋体"/>
          <w:sz w:val="24"/>
        </w:rPr>
        <w:t>接口查询返回的账号ID。必传字段。</w:t>
      </w:r>
    </w:p>
    <w:p/>
    <w:p>
      <w:pPr>
        <w:pStyle w:val="7"/>
      </w:pPr>
      <w:bookmarkStart w:id="163" w:name="_Toc41399181"/>
      <w:bookmarkStart w:id="164" w:name="_Toc4359"/>
      <w:bookmarkStart w:id="165" w:name="_Toc8072"/>
      <w:bookmarkStart w:id="166" w:name="_Toc1962"/>
      <w:r>
        <w:rPr>
          <w:rFonts w:hint="eastAsia"/>
        </w:rPr>
        <w:t>响应报文说明</w:t>
      </w:r>
      <w:bookmarkEnd w:id="163"/>
      <w:bookmarkEnd w:id="164"/>
      <w:bookmarkEnd w:id="165"/>
      <w:bookmarkEnd w:id="166"/>
    </w:p>
    <w:p>
      <w:pPr>
        <w:pStyle w:val="59"/>
        <w:numPr>
          <w:ilvl w:val="0"/>
          <w:numId w:val="25"/>
        </w:numPr>
        <w:spacing w:line="360" w:lineRule="auto"/>
        <w:ind w:firstLineChars="0"/>
        <w:rPr>
          <w:rFonts w:ascii="宋体" w:hAnsi="宋体" w:cs="宋体"/>
          <w:b/>
          <w:sz w:val="24"/>
        </w:rPr>
      </w:pPr>
      <w:r>
        <w:rPr>
          <w:rFonts w:hint="eastAsia" w:ascii="宋体" w:hAnsi="宋体" w:cs="宋体"/>
          <w:b/>
          <w:sz w:val="24"/>
        </w:rPr>
        <w:t>报文示例</w:t>
      </w:r>
    </w:p>
    <w:p>
      <w:pPr>
        <w:spacing w:line="360" w:lineRule="auto"/>
        <w:rPr>
          <w:rFonts w:ascii="宋体" w:hAnsi="宋体" w:cs="宋体"/>
          <w:sz w:val="24"/>
        </w:rPr>
      </w:pPr>
      <w:r>
        <w:rPr>
          <w:rFonts w:hint="eastAsia" w:ascii="宋体" w:hAnsi="宋体" w:cs="宋体"/>
          <w:sz w:val="24"/>
        </w:rPr>
        <w:t>{</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"account": {</w:t>
      </w:r>
    </w:p>
    <w:p>
      <w:pPr>
        <w:spacing w:line="360" w:lineRule="auto"/>
        <w:rPr>
          <w:rFonts w:ascii="宋体" w:hAnsi="宋体" w:cs="宋体"/>
          <w:b/>
          <w:bCs/>
          <w:color w:val="4F81BD" w:themeColor="accent1"/>
          <w:sz w:val="24"/>
        </w:rPr>
      </w:pPr>
      <w:r>
        <w:rPr>
          <w:rFonts w:hint="eastAsia" w:ascii="宋体" w:hAnsi="宋体" w:cs="宋体"/>
          <w:sz w:val="24"/>
        </w:rPr>
        <w:tab/>
      </w:r>
      <w:r>
        <w:rPr>
          <w:rFonts w:hint="eastAsia" w:ascii="宋体" w:hAnsi="宋体" w:cs="宋体"/>
          <w:sz w:val="24"/>
        </w:rPr>
        <w:tab/>
      </w:r>
      <w:r>
        <w:rPr>
          <w:rFonts w:hint="eastAsia" w:ascii="宋体" w:hAnsi="宋体" w:cs="宋体"/>
          <w:b/>
          <w:bCs/>
          <w:color w:val="4F81BD" w:themeColor="accent1"/>
          <w:sz w:val="24"/>
        </w:rPr>
        <w:t>"orgId": "1000-10001-10000011",</w:t>
      </w:r>
    </w:p>
    <w:p>
      <w:pPr>
        <w:spacing w:line="360" w:lineRule="auto"/>
        <w:rPr>
          <w:rFonts w:ascii="宋体" w:hAnsi="宋体" w:cs="宋体"/>
          <w:b/>
          <w:bCs/>
          <w:color w:val="4F81BD" w:themeColor="accent1"/>
          <w:sz w:val="24"/>
        </w:rPr>
      </w:pPr>
      <w:r>
        <w:rPr>
          <w:rFonts w:hint="eastAsia" w:ascii="宋体" w:hAnsi="宋体" w:cs="宋体"/>
          <w:b/>
          <w:bCs/>
          <w:color w:val="4F81BD" w:themeColor="accent1"/>
          <w:sz w:val="24"/>
        </w:rPr>
        <w:tab/>
      </w:r>
      <w:r>
        <w:rPr>
          <w:rFonts w:hint="eastAsia" w:ascii="宋体" w:hAnsi="宋体" w:cs="宋体"/>
          <w:b/>
          <w:bCs/>
          <w:color w:val="4F81BD" w:themeColor="accent1"/>
          <w:sz w:val="24"/>
        </w:rPr>
        <w:tab/>
      </w:r>
      <w:r>
        <w:rPr>
          <w:rFonts w:hint="eastAsia" w:ascii="宋体" w:hAnsi="宋体" w:cs="宋体"/>
          <w:b/>
          <w:bCs/>
          <w:color w:val="4F81BD" w:themeColor="accent1"/>
          <w:sz w:val="24"/>
        </w:rPr>
        <w:t>"loginName": "zhangsan",</w:t>
      </w:r>
    </w:p>
    <w:p>
      <w:pPr>
        <w:spacing w:line="360" w:lineRule="auto"/>
        <w:rPr>
          <w:rFonts w:ascii="宋体" w:hAnsi="宋体" w:cs="宋体"/>
          <w:b/>
          <w:bCs/>
          <w:color w:val="4F81BD" w:themeColor="accent1"/>
          <w:sz w:val="24"/>
        </w:rPr>
      </w:pPr>
      <w:r>
        <w:rPr>
          <w:rFonts w:hint="eastAsia" w:ascii="宋体" w:hAnsi="宋体" w:cs="宋体"/>
          <w:b/>
          <w:bCs/>
          <w:color w:val="4F81BD" w:themeColor="accent1"/>
          <w:sz w:val="24"/>
        </w:rPr>
        <w:tab/>
      </w:r>
      <w:r>
        <w:rPr>
          <w:rFonts w:hint="eastAsia" w:ascii="宋体" w:hAnsi="宋体" w:cs="宋体"/>
          <w:b/>
          <w:bCs/>
          <w:color w:val="4F81BD" w:themeColor="accent1"/>
          <w:sz w:val="24"/>
        </w:rPr>
        <w:tab/>
      </w:r>
      <w:r>
        <w:rPr>
          <w:rFonts w:hint="eastAsia" w:ascii="宋体" w:hAnsi="宋体" w:cs="宋体"/>
          <w:b/>
          <w:bCs/>
          <w:color w:val="4F81BD" w:themeColor="accent1"/>
          <w:sz w:val="24"/>
        </w:rPr>
        <w:t>"fullName": "张三"</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w:t>
      </w:r>
    </w:p>
    <w:p>
      <w:pPr>
        <w:rPr>
          <w:rFonts w:ascii="宋体" w:hAnsi="宋体" w:cs="宋体"/>
          <w:sz w:val="24"/>
        </w:rPr>
      </w:pPr>
      <w:r>
        <w:rPr>
          <w:rFonts w:hint="eastAsia" w:ascii="宋体" w:hAnsi="宋体" w:cs="宋体"/>
          <w:sz w:val="24"/>
        </w:rPr>
        <w:tab/>
      </w:r>
      <w:r>
        <w:rPr>
          <w:rFonts w:hint="eastAsia" w:ascii="宋体" w:hAnsi="宋体" w:cs="宋体"/>
          <w:sz w:val="24"/>
        </w:rPr>
        <w:t>"resultCode": "0",</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"message": "success",</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"bimRequestId": "55528d12ec8a4c1bb75283b8df71308d "</w:t>
      </w:r>
    </w:p>
    <w:p>
      <w:pPr>
        <w:spacing w:line="360" w:lineRule="auto"/>
        <w:rPr>
          <w:rFonts w:ascii="宋体" w:hAnsi="宋体" w:cs="宋体"/>
          <w:sz w:val="24"/>
        </w:rPr>
      </w:pPr>
      <w:r>
        <w:rPr>
          <w:rFonts w:hint="eastAsia" w:ascii="宋体" w:hAnsi="宋体" w:cs="宋体"/>
          <w:sz w:val="24"/>
        </w:rPr>
        <w:t>}</w:t>
      </w:r>
    </w:p>
    <w:p>
      <w:pPr>
        <w:pStyle w:val="59"/>
        <w:numPr>
          <w:ilvl w:val="0"/>
          <w:numId w:val="25"/>
        </w:numPr>
        <w:spacing w:line="360" w:lineRule="auto"/>
        <w:ind w:firstLineChars="0"/>
        <w:rPr>
          <w:rFonts w:ascii="宋体" w:hAnsi="宋体" w:cs="宋体"/>
          <w:b/>
          <w:sz w:val="24"/>
        </w:rPr>
      </w:pPr>
      <w:r>
        <w:rPr>
          <w:rFonts w:hint="eastAsia" w:ascii="宋体" w:hAnsi="宋体" w:cs="宋体"/>
          <w:b/>
          <w:sz w:val="24"/>
        </w:rPr>
        <w:t>报文字段说明</w:t>
      </w:r>
    </w:p>
    <w:p>
      <w:pPr>
        <w:pStyle w:val="59"/>
        <w:numPr>
          <w:ilvl w:val="0"/>
          <w:numId w:val="26"/>
        </w:numPr>
        <w:spacing w:line="360" w:lineRule="auto"/>
        <w:ind w:firstLineChars="0"/>
        <w:rPr>
          <w:rFonts w:ascii="宋体" w:hAnsi="宋体" w:cs="宋体"/>
          <w:sz w:val="24"/>
        </w:rPr>
      </w:pPr>
      <w:r>
        <w:rPr>
          <w:rFonts w:hint="eastAsia" w:ascii="宋体" w:hAnsi="宋体" w:cs="宋体"/>
          <w:sz w:val="24"/>
        </w:rPr>
        <w:t>account：应用返回的账号json对象。必传字段。</w:t>
      </w:r>
    </w:p>
    <w:p>
      <w:pPr>
        <w:pStyle w:val="59"/>
        <w:numPr>
          <w:ilvl w:val="0"/>
          <w:numId w:val="26"/>
        </w:numPr>
        <w:spacing w:line="360" w:lineRule="auto"/>
        <w:ind w:firstLineChars="0"/>
        <w:rPr>
          <w:rFonts w:ascii="宋体" w:hAnsi="宋体" w:cs="宋体"/>
          <w:sz w:val="24"/>
        </w:rPr>
      </w:pPr>
      <w:r>
        <w:rPr>
          <w:rFonts w:hint="eastAsia" w:ascii="宋体" w:hAnsi="宋体" w:cs="宋体"/>
          <w:sz w:val="24"/>
        </w:rPr>
        <w:t>orgId/loginName/fullName：第三方应用系统SchemaService接口中定义的账号字段属性。</w:t>
      </w:r>
    </w:p>
    <w:p>
      <w:pPr>
        <w:pStyle w:val="59"/>
        <w:numPr>
          <w:ilvl w:val="0"/>
          <w:numId w:val="16"/>
        </w:numPr>
        <w:spacing w:line="360" w:lineRule="auto"/>
        <w:ind w:firstLineChars="0"/>
        <w:rPr>
          <w:rFonts w:ascii="宋体" w:hAnsi="宋体" w:cs="宋体"/>
          <w:sz w:val="24"/>
        </w:rPr>
      </w:pPr>
      <w:r>
        <w:rPr>
          <w:rFonts w:hint="eastAsia" w:ascii="宋体" w:hAnsi="宋体" w:cs="宋体"/>
          <w:sz w:val="24"/>
        </w:rPr>
        <w:t>resultCode：接口调用处理的结果码，0为正常处理，其它值由应用系统定义。</w:t>
      </w:r>
      <w:r>
        <w:rPr>
          <w:rFonts w:hint="eastAsia" w:ascii="宋体" w:hAnsi="宋体" w:cs="宋体"/>
          <w:color w:val="000000"/>
          <w:sz w:val="24"/>
        </w:rPr>
        <w:t>字段为String类型，必传字段。</w:t>
      </w:r>
    </w:p>
    <w:p>
      <w:pPr>
        <w:pStyle w:val="59"/>
        <w:numPr>
          <w:ilvl w:val="0"/>
          <w:numId w:val="16"/>
        </w:numPr>
        <w:spacing w:line="360" w:lineRule="auto"/>
        <w:ind w:firstLineChars="0"/>
        <w:rPr>
          <w:rFonts w:ascii="宋体" w:hAnsi="宋体" w:cs="宋体"/>
          <w:sz w:val="24"/>
        </w:rPr>
      </w:pPr>
      <w:r>
        <w:rPr>
          <w:rFonts w:hint="eastAsia" w:ascii="宋体" w:hAnsi="宋体" w:cs="宋体"/>
          <w:sz w:val="24"/>
        </w:rPr>
        <w:t>message：接口调用处理的信息。</w:t>
      </w:r>
      <w:r>
        <w:rPr>
          <w:rFonts w:hint="eastAsia" w:ascii="宋体" w:hAnsi="宋体" w:cs="宋体"/>
          <w:color w:val="000000"/>
          <w:sz w:val="24"/>
        </w:rPr>
        <w:t>字段为String类型。</w:t>
      </w:r>
    </w:p>
    <w:p>
      <w:pPr>
        <w:pStyle w:val="59"/>
        <w:numPr>
          <w:ilvl w:val="0"/>
          <w:numId w:val="16"/>
        </w:numPr>
        <w:spacing w:after="156" w:afterLines="50"/>
        <w:ind w:firstLineChars="0"/>
        <w:rPr>
          <w:rFonts w:ascii="宋体" w:hAnsi="宋体" w:cs="宋体"/>
          <w:color w:val="000000"/>
          <w:sz w:val="24"/>
        </w:rPr>
      </w:pPr>
      <w:r>
        <w:rPr>
          <w:rFonts w:hint="eastAsia" w:ascii="宋体" w:hAnsi="宋体" w:cs="宋体"/>
          <w:color w:val="000000"/>
          <w:sz w:val="24"/>
        </w:rPr>
        <w:t>bimRequestId</w:t>
      </w:r>
      <w:r>
        <w:rPr>
          <w:rFonts w:hint="eastAsia" w:ascii="宋体" w:hAnsi="宋体" w:cs="宋体"/>
          <w:sz w:val="24"/>
        </w:rPr>
        <w:t>：</w:t>
      </w:r>
      <w:r>
        <w:rPr>
          <w:rFonts w:hint="eastAsia" w:ascii="宋体" w:hAnsi="宋体" w:cs="宋体"/>
          <w:color w:val="000000"/>
          <w:sz w:val="24"/>
        </w:rPr>
        <w:t>BIM每次调用接口发送的请求ID，字段为String类型，必传字段。</w:t>
      </w:r>
    </w:p>
    <w:p/>
    <w:p>
      <w:pPr>
        <w:pStyle w:val="6"/>
      </w:pPr>
      <w:bookmarkStart w:id="167" w:name="_Toc17488"/>
      <w:bookmarkStart w:id="168" w:name="_Toc23499"/>
      <w:bookmarkStart w:id="169" w:name="_Toc41399182"/>
      <w:bookmarkStart w:id="170" w:name="_Toc2132"/>
      <w:bookmarkStart w:id="171" w:name="_Toc998"/>
      <w:r>
        <w:rPr>
          <w:rFonts w:hint="eastAsia"/>
        </w:rPr>
        <w:t>OrgCreateService接口</w:t>
      </w:r>
      <w:bookmarkEnd w:id="167"/>
      <w:bookmarkEnd w:id="168"/>
      <w:bookmarkEnd w:id="169"/>
      <w:bookmarkEnd w:id="170"/>
      <w:bookmarkEnd w:id="171"/>
    </w:p>
    <w:p>
      <w:pPr>
        <w:pStyle w:val="7"/>
      </w:pPr>
      <w:bookmarkStart w:id="172" w:name="_Toc24367"/>
      <w:bookmarkStart w:id="173" w:name="_Toc41399183"/>
      <w:bookmarkStart w:id="174" w:name="_Toc6181"/>
      <w:bookmarkStart w:id="175" w:name="_Toc13021"/>
      <w:r>
        <w:rPr>
          <w:rFonts w:hint="eastAsia"/>
        </w:rPr>
        <w:t>功能说明</w:t>
      </w:r>
      <w:bookmarkEnd w:id="172"/>
      <w:bookmarkEnd w:id="173"/>
      <w:bookmarkEnd w:id="174"/>
      <w:bookmarkEnd w:id="175"/>
    </w:p>
    <w:p>
      <w:pPr>
        <w:spacing w:after="156" w:afterLines="50" w:line="288" w:lineRule="auto"/>
        <w:ind w:firstLine="120" w:firstLineChars="50"/>
        <w:rPr>
          <w:rFonts w:ascii="宋体" w:hAnsi="宋体" w:cs="宋体"/>
          <w:sz w:val="24"/>
        </w:rPr>
      </w:pPr>
      <w:r>
        <w:rPr>
          <w:rFonts w:hint="eastAsia" w:ascii="宋体" w:hAnsi="宋体" w:cs="宋体"/>
          <w:sz w:val="24"/>
        </w:rPr>
        <w:t>OrgCreateService接口是应用系统的组织机构创建方法。</w:t>
      </w:r>
    </w:p>
    <w:p>
      <w:pPr>
        <w:pStyle w:val="7"/>
      </w:pPr>
      <w:bookmarkStart w:id="176" w:name="_Toc17884"/>
      <w:bookmarkStart w:id="177" w:name="_Toc4821"/>
      <w:bookmarkStart w:id="178" w:name="_Toc41399184"/>
      <w:bookmarkStart w:id="179" w:name="_Toc9318"/>
      <w:r>
        <w:rPr>
          <w:rFonts w:hint="eastAsia"/>
        </w:rPr>
        <w:t>BIM请求报文说明</w:t>
      </w:r>
      <w:bookmarkEnd w:id="176"/>
      <w:bookmarkEnd w:id="177"/>
      <w:bookmarkEnd w:id="178"/>
      <w:bookmarkEnd w:id="179"/>
    </w:p>
    <w:p>
      <w:pPr>
        <w:pStyle w:val="59"/>
        <w:numPr>
          <w:ilvl w:val="0"/>
          <w:numId w:val="27"/>
        </w:numPr>
        <w:spacing w:line="360" w:lineRule="auto"/>
        <w:ind w:firstLineChars="0"/>
        <w:rPr>
          <w:rFonts w:ascii="宋体" w:hAnsi="宋体" w:cs="宋体"/>
          <w:b/>
          <w:sz w:val="24"/>
        </w:rPr>
      </w:pPr>
      <w:r>
        <w:rPr>
          <w:rFonts w:hint="eastAsia" w:ascii="宋体" w:hAnsi="宋体" w:cs="宋体"/>
          <w:b/>
          <w:sz w:val="24"/>
        </w:rPr>
        <w:t>报文示例：</w:t>
      </w:r>
    </w:p>
    <w:p>
      <w:pPr>
        <w:spacing w:line="360" w:lineRule="auto"/>
        <w:rPr>
          <w:rFonts w:ascii="宋体" w:hAnsi="宋体" w:cs="宋体"/>
          <w:sz w:val="24"/>
        </w:rPr>
      </w:pPr>
      <w:r>
        <w:rPr>
          <w:rFonts w:hint="eastAsia" w:ascii="宋体" w:hAnsi="宋体" w:cs="宋体"/>
          <w:sz w:val="24"/>
        </w:rPr>
        <w:t>{</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"bimRequestId": "11928d12ec8a4c1bb75283b8df71308d",</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"bimRemoteUser": "BIMadmin",</w:t>
      </w:r>
    </w:p>
    <w:p>
      <w:pPr>
        <w:rPr>
          <w:rFonts w:ascii="宋体" w:hAnsi="宋体" w:cs="宋体"/>
          <w:sz w:val="24"/>
        </w:rPr>
      </w:pPr>
      <w:r>
        <w:rPr>
          <w:rFonts w:hint="eastAsia" w:ascii="宋体" w:hAnsi="宋体" w:cs="宋体"/>
          <w:sz w:val="24"/>
        </w:rPr>
        <w:tab/>
      </w:r>
      <w:r>
        <w:rPr>
          <w:rFonts w:hint="eastAsia" w:ascii="宋体" w:hAnsi="宋体" w:cs="宋体"/>
          <w:sz w:val="24"/>
        </w:rPr>
        <w:t>"bimRemotePwd": "password",</w:t>
      </w:r>
    </w:p>
    <w:p>
      <w:pPr>
        <w:rPr>
          <w:rFonts w:ascii="宋体" w:hAnsi="宋体" w:cs="宋体"/>
          <w:b/>
          <w:bCs/>
          <w:color w:val="4F81BD" w:themeColor="accent1"/>
          <w:sz w:val="24"/>
        </w:rPr>
      </w:pPr>
      <w:r>
        <w:rPr>
          <w:rFonts w:hint="eastAsia" w:ascii="宋体" w:hAnsi="宋体" w:cs="宋体"/>
          <w:b/>
          <w:bCs/>
          <w:color w:val="4F81BD" w:themeColor="accent1"/>
          <w:sz w:val="24"/>
        </w:rPr>
        <w:tab/>
      </w:r>
      <w:r>
        <w:rPr>
          <w:rFonts w:hint="eastAsia" w:ascii="宋体" w:hAnsi="宋体" w:cs="宋体"/>
          <w:b/>
          <w:bCs/>
          <w:color w:val="4F81BD" w:themeColor="accent1"/>
          <w:sz w:val="24"/>
        </w:rPr>
        <w:t>"orgId":"000002",</w:t>
      </w:r>
    </w:p>
    <w:p>
      <w:pPr>
        <w:spacing w:line="360" w:lineRule="auto"/>
        <w:rPr>
          <w:rFonts w:ascii="宋体" w:hAnsi="宋体" w:cs="宋体"/>
          <w:b/>
          <w:bCs/>
          <w:color w:val="4F81BD" w:themeColor="accent1"/>
          <w:sz w:val="24"/>
        </w:rPr>
      </w:pPr>
      <w:r>
        <w:rPr>
          <w:rFonts w:hint="eastAsia" w:ascii="宋体" w:hAnsi="宋体" w:cs="宋体"/>
          <w:b/>
          <w:bCs/>
          <w:color w:val="4F81BD" w:themeColor="accent1"/>
          <w:sz w:val="24"/>
        </w:rPr>
        <w:tab/>
      </w:r>
      <w:r>
        <w:rPr>
          <w:rFonts w:hint="eastAsia" w:ascii="宋体" w:hAnsi="宋体" w:cs="宋体"/>
          <w:b/>
          <w:bCs/>
          <w:color w:val="4F81BD" w:themeColor="accent1"/>
          <w:sz w:val="24"/>
        </w:rPr>
        <w:t>"orgName": "集团信息中心",</w:t>
      </w:r>
    </w:p>
    <w:p>
      <w:pPr>
        <w:spacing w:line="360" w:lineRule="auto"/>
        <w:rPr>
          <w:rFonts w:ascii="宋体" w:hAnsi="宋体" w:cs="宋体"/>
          <w:b/>
          <w:bCs/>
          <w:color w:val="4F81BD" w:themeColor="accent1"/>
          <w:sz w:val="24"/>
        </w:rPr>
      </w:pPr>
      <w:r>
        <w:rPr>
          <w:rFonts w:hint="eastAsia" w:ascii="宋体" w:hAnsi="宋体" w:cs="宋体"/>
          <w:b/>
          <w:bCs/>
          <w:color w:val="4F81BD" w:themeColor="accent1"/>
          <w:sz w:val="24"/>
        </w:rPr>
        <w:tab/>
      </w:r>
      <w:r>
        <w:rPr>
          <w:rFonts w:hint="eastAsia" w:ascii="宋体" w:hAnsi="宋体" w:cs="宋体"/>
          <w:b/>
          <w:bCs/>
          <w:color w:val="4F81BD" w:themeColor="accent1"/>
          <w:sz w:val="24"/>
        </w:rPr>
        <w:t>"parOrgId": "000001"</w:t>
      </w:r>
    </w:p>
    <w:p>
      <w:pPr>
        <w:spacing w:line="360" w:lineRule="auto"/>
        <w:rPr>
          <w:rFonts w:ascii="宋体" w:hAnsi="宋体" w:cs="宋体"/>
          <w:sz w:val="24"/>
        </w:rPr>
      </w:pPr>
      <w:r>
        <w:rPr>
          <w:rFonts w:hint="eastAsia" w:ascii="宋体" w:hAnsi="宋体" w:cs="宋体"/>
          <w:sz w:val="24"/>
        </w:rPr>
        <w:t>}</w:t>
      </w:r>
    </w:p>
    <w:p>
      <w:pPr>
        <w:pStyle w:val="59"/>
        <w:numPr>
          <w:ilvl w:val="0"/>
          <w:numId w:val="27"/>
        </w:numPr>
        <w:spacing w:line="360" w:lineRule="auto"/>
        <w:ind w:firstLineChars="0"/>
        <w:rPr>
          <w:rFonts w:ascii="宋体" w:hAnsi="宋体" w:cs="宋体"/>
          <w:b/>
          <w:sz w:val="24"/>
        </w:rPr>
      </w:pPr>
      <w:r>
        <w:rPr>
          <w:rFonts w:hint="eastAsia" w:ascii="宋体" w:hAnsi="宋体" w:cs="宋体"/>
          <w:b/>
          <w:sz w:val="24"/>
        </w:rPr>
        <w:t>报文字段说明：</w:t>
      </w:r>
    </w:p>
    <w:p>
      <w:pPr>
        <w:pStyle w:val="59"/>
        <w:numPr>
          <w:ilvl w:val="0"/>
          <w:numId w:val="14"/>
        </w:numPr>
        <w:spacing w:line="360" w:lineRule="auto"/>
        <w:ind w:firstLineChars="0"/>
        <w:rPr>
          <w:sz w:val="24"/>
        </w:rPr>
      </w:pPr>
      <w:r>
        <w:rPr>
          <w:rFonts w:hint="eastAsia" w:ascii="宋体" w:hAnsi="宋体" w:cs="宋体"/>
          <w:sz w:val="24"/>
        </w:rPr>
        <w:t>bimRequestId/bimRemotePwd/bimRemoteUser：BIM接口调用的必传字段，说明见SchemaService。</w:t>
      </w:r>
    </w:p>
    <w:p>
      <w:pPr>
        <w:pStyle w:val="59"/>
        <w:numPr>
          <w:ilvl w:val="0"/>
          <w:numId w:val="14"/>
        </w:numPr>
        <w:spacing w:line="360" w:lineRule="auto"/>
        <w:ind w:firstLineChars="0"/>
        <w:rPr>
          <w:sz w:val="24"/>
        </w:rPr>
      </w:pPr>
      <w:r>
        <w:rPr>
          <w:rFonts w:hint="eastAsia" w:ascii="宋体" w:hAnsi="宋体" w:cs="宋体"/>
          <w:sz w:val="24"/>
        </w:rPr>
        <w:t>OrgId/orgName / parOrgId：第三方应用系统SchemaService接口中定义的组织机构字段属性。parOrgId上级组织id一般必传，是组织机构树建立的依据。</w:t>
      </w:r>
    </w:p>
    <w:p>
      <w:pPr>
        <w:pStyle w:val="7"/>
      </w:pPr>
      <w:bookmarkStart w:id="180" w:name="_Toc17018"/>
      <w:bookmarkStart w:id="181" w:name="_Toc41399185"/>
      <w:bookmarkStart w:id="182" w:name="_Toc13100"/>
      <w:bookmarkStart w:id="183" w:name="_Toc22578"/>
      <w:r>
        <w:rPr>
          <w:rFonts w:hint="eastAsia"/>
        </w:rPr>
        <w:t>响应报文说明</w:t>
      </w:r>
      <w:bookmarkEnd w:id="180"/>
      <w:bookmarkEnd w:id="181"/>
      <w:bookmarkEnd w:id="182"/>
      <w:bookmarkEnd w:id="183"/>
    </w:p>
    <w:p>
      <w:pPr>
        <w:pStyle w:val="59"/>
        <w:numPr>
          <w:ilvl w:val="0"/>
          <w:numId w:val="28"/>
        </w:numPr>
        <w:spacing w:line="360" w:lineRule="auto"/>
        <w:ind w:firstLineChars="0"/>
        <w:rPr>
          <w:rFonts w:ascii="宋体" w:hAnsi="宋体" w:cs="宋体"/>
          <w:b/>
          <w:sz w:val="24"/>
        </w:rPr>
      </w:pPr>
      <w:r>
        <w:rPr>
          <w:rFonts w:hint="eastAsia" w:ascii="宋体" w:hAnsi="宋体" w:cs="宋体"/>
          <w:b/>
          <w:sz w:val="24"/>
        </w:rPr>
        <w:t>报文示例：</w:t>
      </w:r>
    </w:p>
    <w:p>
      <w:pPr>
        <w:spacing w:line="360" w:lineRule="auto"/>
        <w:rPr>
          <w:rFonts w:ascii="宋体" w:hAnsi="宋体" w:cs="宋体"/>
          <w:sz w:val="24"/>
        </w:rPr>
      </w:pPr>
      <w:r>
        <w:rPr>
          <w:rFonts w:hint="eastAsia" w:ascii="宋体" w:hAnsi="宋体" w:cs="宋体"/>
          <w:sz w:val="24"/>
        </w:rPr>
        <w:t>成功：</w:t>
      </w:r>
    </w:p>
    <w:p>
      <w:pPr>
        <w:spacing w:line="360" w:lineRule="auto"/>
        <w:rPr>
          <w:rFonts w:ascii="宋体" w:hAnsi="宋体" w:cs="宋体"/>
          <w:sz w:val="24"/>
        </w:rPr>
      </w:pPr>
      <w:r>
        <w:rPr>
          <w:rFonts w:hint="eastAsia" w:ascii="宋体" w:hAnsi="宋体" w:cs="宋体"/>
          <w:sz w:val="24"/>
        </w:rPr>
        <w:t>{</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"bimRequestId": "11928d12ec8a4c1bb75283b8df71308d",</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"uid": "0000011",</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"resultCode": "0",</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"message": "success"</w:t>
      </w:r>
    </w:p>
    <w:p>
      <w:pPr>
        <w:spacing w:line="360" w:lineRule="auto"/>
        <w:rPr>
          <w:rFonts w:ascii="宋体" w:hAnsi="宋体" w:cs="宋体"/>
          <w:sz w:val="24"/>
        </w:rPr>
      </w:pPr>
      <w:r>
        <w:rPr>
          <w:rFonts w:hint="eastAsia" w:ascii="宋体" w:hAnsi="宋体" w:cs="宋体"/>
          <w:sz w:val="24"/>
        </w:rPr>
        <w:t>}</w:t>
      </w:r>
    </w:p>
    <w:p>
      <w:pPr>
        <w:spacing w:line="360" w:lineRule="auto"/>
        <w:rPr>
          <w:rFonts w:ascii="宋体" w:hAnsi="宋体" w:cs="宋体"/>
          <w:sz w:val="24"/>
        </w:rPr>
      </w:pPr>
      <w:r>
        <w:rPr>
          <w:rFonts w:hint="eastAsia" w:ascii="宋体" w:hAnsi="宋体" w:cs="宋体"/>
          <w:sz w:val="24"/>
        </w:rPr>
        <w:t>失败：</w:t>
      </w:r>
    </w:p>
    <w:p>
      <w:pPr>
        <w:spacing w:line="360" w:lineRule="auto"/>
        <w:rPr>
          <w:rFonts w:ascii="宋体" w:hAnsi="宋体" w:cs="宋体"/>
          <w:sz w:val="24"/>
        </w:rPr>
      </w:pPr>
      <w:r>
        <w:rPr>
          <w:rFonts w:hint="eastAsia" w:ascii="宋体" w:hAnsi="宋体" w:cs="宋体"/>
          <w:sz w:val="24"/>
        </w:rPr>
        <w:t>{</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"bimRequestId": "11928d12ec8a4c1bb75283b8df71308d",</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"resultCode": "500",</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"message": "字段不全，组织机构创建失败"</w:t>
      </w:r>
    </w:p>
    <w:p>
      <w:pPr>
        <w:spacing w:line="360" w:lineRule="auto"/>
        <w:rPr>
          <w:rFonts w:ascii="宋体" w:hAnsi="宋体" w:cs="宋体"/>
          <w:sz w:val="24"/>
        </w:rPr>
      </w:pPr>
      <w:r>
        <w:rPr>
          <w:rFonts w:hint="eastAsia" w:ascii="宋体" w:hAnsi="宋体" w:cs="宋体"/>
          <w:sz w:val="24"/>
        </w:rPr>
        <w:t>}</w:t>
      </w:r>
    </w:p>
    <w:p>
      <w:pPr>
        <w:spacing w:line="360" w:lineRule="auto"/>
        <w:rPr>
          <w:rFonts w:ascii="宋体" w:hAnsi="宋体" w:cs="宋体"/>
          <w:sz w:val="24"/>
        </w:rPr>
      </w:pPr>
    </w:p>
    <w:p>
      <w:pPr>
        <w:pStyle w:val="59"/>
        <w:numPr>
          <w:ilvl w:val="0"/>
          <w:numId w:val="28"/>
        </w:numPr>
        <w:spacing w:line="360" w:lineRule="auto"/>
        <w:ind w:firstLineChars="0"/>
        <w:rPr>
          <w:rFonts w:ascii="宋体" w:hAnsi="宋体" w:cs="宋体"/>
          <w:b/>
          <w:sz w:val="24"/>
        </w:rPr>
      </w:pPr>
      <w:r>
        <w:rPr>
          <w:rFonts w:hint="eastAsia" w:ascii="宋体" w:hAnsi="宋体" w:cs="宋体"/>
          <w:b/>
          <w:sz w:val="24"/>
        </w:rPr>
        <w:t>报文字段说明：</w:t>
      </w:r>
    </w:p>
    <w:p>
      <w:pPr>
        <w:pStyle w:val="59"/>
        <w:numPr>
          <w:ilvl w:val="0"/>
          <w:numId w:val="16"/>
        </w:numPr>
        <w:spacing w:line="360" w:lineRule="auto"/>
        <w:ind w:firstLineChars="0"/>
        <w:rPr>
          <w:rFonts w:ascii="宋体" w:hAnsi="宋体" w:cs="宋体"/>
          <w:sz w:val="24"/>
        </w:rPr>
      </w:pPr>
      <w:r>
        <w:rPr>
          <w:rFonts w:hint="eastAsia" w:ascii="宋体" w:hAnsi="宋体" w:cs="宋体"/>
          <w:sz w:val="24"/>
        </w:rPr>
        <w:t>uid：应用系统组织机构创建后，形成的全局唯一ID，此ID不能被修改，建议为数据库表主键。此ID返回至BIM系统，此后组织机构的修改和删除都以此ID为主键。</w:t>
      </w:r>
      <w:r>
        <w:rPr>
          <w:rFonts w:hint="eastAsia" w:ascii="宋体" w:hAnsi="宋体" w:cs="宋体"/>
          <w:color w:val="000000"/>
          <w:sz w:val="24"/>
        </w:rPr>
        <w:t>字段为String类型，必传字段。</w:t>
      </w:r>
    </w:p>
    <w:p>
      <w:pPr>
        <w:pStyle w:val="59"/>
        <w:numPr>
          <w:ilvl w:val="0"/>
          <w:numId w:val="16"/>
        </w:numPr>
        <w:spacing w:line="360" w:lineRule="auto"/>
        <w:ind w:firstLineChars="0"/>
        <w:rPr>
          <w:rFonts w:ascii="宋体" w:hAnsi="宋体" w:cs="宋体"/>
          <w:sz w:val="24"/>
        </w:rPr>
      </w:pPr>
      <w:r>
        <w:rPr>
          <w:rFonts w:hint="eastAsia" w:ascii="宋体" w:hAnsi="宋体" w:cs="宋体"/>
          <w:sz w:val="24"/>
        </w:rPr>
        <w:t>resultCode：接口调用处理的结果码，0为正常处理，其它值由应用系统定义。</w:t>
      </w:r>
      <w:r>
        <w:rPr>
          <w:rFonts w:hint="eastAsia" w:ascii="宋体" w:hAnsi="宋体" w:cs="宋体"/>
          <w:color w:val="000000"/>
          <w:sz w:val="24"/>
        </w:rPr>
        <w:t>字段为String类型，必传字段。</w:t>
      </w:r>
    </w:p>
    <w:p>
      <w:pPr>
        <w:pStyle w:val="59"/>
        <w:numPr>
          <w:ilvl w:val="0"/>
          <w:numId w:val="16"/>
        </w:numPr>
        <w:spacing w:line="360" w:lineRule="auto"/>
        <w:ind w:firstLineChars="0"/>
        <w:rPr>
          <w:rFonts w:ascii="宋体" w:hAnsi="宋体" w:cs="宋体"/>
          <w:sz w:val="24"/>
        </w:rPr>
      </w:pPr>
      <w:r>
        <w:rPr>
          <w:rFonts w:hint="eastAsia" w:ascii="宋体" w:hAnsi="宋体" w:cs="宋体"/>
          <w:sz w:val="24"/>
        </w:rPr>
        <w:t>message：接口调用处理的信息。</w:t>
      </w:r>
      <w:r>
        <w:rPr>
          <w:rFonts w:hint="eastAsia" w:ascii="宋体" w:hAnsi="宋体" w:cs="宋体"/>
          <w:color w:val="000000"/>
          <w:sz w:val="24"/>
        </w:rPr>
        <w:t>字段为String类型。</w:t>
      </w:r>
    </w:p>
    <w:p>
      <w:pPr>
        <w:pStyle w:val="59"/>
        <w:numPr>
          <w:ilvl w:val="0"/>
          <w:numId w:val="16"/>
        </w:numPr>
        <w:spacing w:after="156" w:afterLines="50"/>
        <w:ind w:firstLineChars="0"/>
        <w:rPr>
          <w:rFonts w:ascii="宋体" w:hAnsi="宋体" w:cs="宋体"/>
          <w:color w:val="000000"/>
          <w:sz w:val="24"/>
        </w:rPr>
      </w:pPr>
      <w:r>
        <w:rPr>
          <w:rFonts w:hint="eastAsia" w:ascii="宋体" w:hAnsi="宋体" w:cs="宋体"/>
          <w:color w:val="000000"/>
          <w:sz w:val="24"/>
        </w:rPr>
        <w:t>bimRequestId</w:t>
      </w:r>
      <w:r>
        <w:rPr>
          <w:rFonts w:hint="eastAsia" w:ascii="宋体" w:hAnsi="宋体" w:cs="宋体"/>
          <w:sz w:val="24"/>
        </w:rPr>
        <w:t>：</w:t>
      </w:r>
      <w:r>
        <w:rPr>
          <w:rFonts w:hint="eastAsia" w:ascii="宋体" w:hAnsi="宋体" w:cs="宋体"/>
          <w:color w:val="000000"/>
          <w:sz w:val="24"/>
        </w:rPr>
        <w:t>BIM每次调用接口发送的请求ID，字段为String类型，必传字段。</w:t>
      </w:r>
    </w:p>
    <w:p>
      <w:pPr>
        <w:pStyle w:val="59"/>
        <w:ind w:left="420" w:firstLine="0" w:firstLineChars="0"/>
      </w:pPr>
    </w:p>
    <w:p>
      <w:pPr>
        <w:pStyle w:val="6"/>
      </w:pPr>
      <w:bookmarkStart w:id="184" w:name="_Toc14303"/>
      <w:bookmarkStart w:id="185" w:name="_Toc1954"/>
      <w:bookmarkStart w:id="186" w:name="_Toc29093"/>
      <w:bookmarkStart w:id="187" w:name="_Toc41399186"/>
      <w:bookmarkStart w:id="188" w:name="_Toc22662"/>
      <w:r>
        <w:rPr>
          <w:rFonts w:hint="eastAsia"/>
        </w:rPr>
        <w:t>OrgUpdateService接口</w:t>
      </w:r>
      <w:bookmarkEnd w:id="184"/>
      <w:bookmarkEnd w:id="185"/>
      <w:bookmarkEnd w:id="186"/>
      <w:bookmarkEnd w:id="187"/>
      <w:bookmarkEnd w:id="188"/>
    </w:p>
    <w:p>
      <w:pPr>
        <w:pStyle w:val="7"/>
      </w:pPr>
      <w:bookmarkStart w:id="189" w:name="_Toc41399187"/>
      <w:bookmarkStart w:id="190" w:name="_Toc9136"/>
      <w:bookmarkStart w:id="191" w:name="_Toc25173"/>
      <w:bookmarkStart w:id="192" w:name="_Toc9622"/>
      <w:r>
        <w:rPr>
          <w:rFonts w:hint="eastAsia"/>
        </w:rPr>
        <w:t>功能说明</w:t>
      </w:r>
      <w:bookmarkEnd w:id="189"/>
      <w:bookmarkEnd w:id="190"/>
      <w:bookmarkEnd w:id="191"/>
      <w:bookmarkEnd w:id="192"/>
    </w:p>
    <w:p>
      <w:pPr>
        <w:spacing w:after="156" w:afterLines="50" w:line="360" w:lineRule="auto"/>
        <w:ind w:firstLine="120" w:firstLineChars="50"/>
        <w:rPr>
          <w:rFonts w:ascii="微软雅黑" w:hAnsi="微软雅黑"/>
        </w:rPr>
      </w:pPr>
      <w:r>
        <w:rPr>
          <w:rFonts w:hint="eastAsia" w:ascii="宋体" w:hAnsi="宋体" w:cs="宋体"/>
          <w:sz w:val="24"/>
        </w:rPr>
        <w:t>OrgUpdateService接口是应用系统的组织机构修改方法。</w:t>
      </w:r>
    </w:p>
    <w:p>
      <w:pPr>
        <w:pStyle w:val="7"/>
      </w:pPr>
      <w:bookmarkStart w:id="193" w:name="_Toc794"/>
      <w:bookmarkStart w:id="194" w:name="_Toc41399188"/>
      <w:bookmarkStart w:id="195" w:name="_Toc8296"/>
      <w:bookmarkStart w:id="196" w:name="_Toc12464"/>
      <w:r>
        <w:rPr>
          <w:rFonts w:hint="eastAsia"/>
        </w:rPr>
        <w:t>BIM请求报文说明</w:t>
      </w:r>
      <w:bookmarkEnd w:id="193"/>
      <w:bookmarkEnd w:id="194"/>
      <w:bookmarkEnd w:id="195"/>
      <w:bookmarkEnd w:id="196"/>
    </w:p>
    <w:p>
      <w:pPr>
        <w:pStyle w:val="59"/>
        <w:numPr>
          <w:ilvl w:val="0"/>
          <w:numId w:val="29"/>
        </w:numPr>
        <w:spacing w:line="360" w:lineRule="auto"/>
        <w:ind w:firstLineChars="0"/>
        <w:rPr>
          <w:rFonts w:ascii="宋体" w:hAnsi="宋体" w:cs="宋体"/>
          <w:b/>
          <w:sz w:val="24"/>
        </w:rPr>
      </w:pPr>
      <w:r>
        <w:rPr>
          <w:rFonts w:hint="eastAsia" w:ascii="宋体" w:hAnsi="宋体" w:cs="宋体"/>
          <w:b/>
          <w:sz w:val="24"/>
        </w:rPr>
        <w:t>报文示例：</w:t>
      </w:r>
    </w:p>
    <w:p>
      <w:pPr>
        <w:spacing w:line="360" w:lineRule="auto"/>
        <w:rPr>
          <w:rFonts w:ascii="宋体" w:hAnsi="宋体" w:cs="宋体"/>
          <w:sz w:val="24"/>
        </w:rPr>
      </w:pPr>
      <w:r>
        <w:rPr>
          <w:rFonts w:hint="eastAsia" w:ascii="宋体" w:hAnsi="宋体" w:cs="宋体"/>
          <w:sz w:val="24"/>
        </w:rPr>
        <w:t>{</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"bimRequestId": "22928d12ec8a4c1bb75283b8df71308d",</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"bimRemoteUser": "BIMadmin",</w:t>
      </w:r>
    </w:p>
    <w:p>
      <w:pPr>
        <w:rPr>
          <w:rFonts w:ascii="宋体" w:hAnsi="宋体" w:cs="宋体"/>
          <w:sz w:val="24"/>
        </w:rPr>
      </w:pPr>
      <w:r>
        <w:rPr>
          <w:rFonts w:hint="eastAsia" w:ascii="宋体" w:hAnsi="宋体" w:cs="宋体"/>
          <w:sz w:val="24"/>
        </w:rPr>
        <w:tab/>
      </w:r>
      <w:r>
        <w:rPr>
          <w:rFonts w:hint="eastAsia" w:ascii="宋体" w:hAnsi="宋体" w:cs="宋体"/>
          <w:sz w:val="24"/>
        </w:rPr>
        <w:t>"bimRemotePwd": "password",</w:t>
      </w:r>
    </w:p>
    <w:p>
      <w:pPr>
        <w:rPr>
          <w:rFonts w:ascii="宋体" w:hAnsi="宋体" w:cs="宋体"/>
          <w:sz w:val="24"/>
        </w:rPr>
      </w:pPr>
      <w:r>
        <w:rPr>
          <w:rFonts w:hint="eastAsia" w:ascii="宋体" w:hAnsi="宋体" w:cs="宋体"/>
          <w:sz w:val="24"/>
        </w:rPr>
        <w:tab/>
      </w:r>
      <w:r>
        <w:rPr>
          <w:rFonts w:hint="eastAsia" w:ascii="宋体" w:hAnsi="宋体" w:cs="宋体"/>
          <w:sz w:val="24"/>
        </w:rPr>
        <w:t>"bimOrgId": "0000011",</w:t>
      </w:r>
    </w:p>
    <w:p>
      <w:pPr>
        <w:spacing w:line="360" w:lineRule="auto"/>
        <w:rPr>
          <w:rFonts w:ascii="宋体" w:hAnsi="宋体" w:cs="宋体"/>
          <w:b/>
          <w:bCs/>
          <w:color w:val="4F81BD" w:themeColor="accent1"/>
          <w:sz w:val="24"/>
        </w:rPr>
      </w:pPr>
      <w:r>
        <w:rPr>
          <w:rFonts w:hint="eastAsia" w:ascii="宋体" w:hAnsi="宋体" w:cs="宋体"/>
          <w:b/>
          <w:bCs/>
          <w:color w:val="4F81BD" w:themeColor="accent1"/>
          <w:sz w:val="24"/>
        </w:rPr>
        <w:tab/>
      </w:r>
      <w:r>
        <w:rPr>
          <w:rFonts w:hint="eastAsia" w:ascii="宋体" w:hAnsi="宋体" w:cs="宋体"/>
          <w:b/>
          <w:bCs/>
          <w:color w:val="4F81BD" w:themeColor="accent1"/>
          <w:sz w:val="24"/>
        </w:rPr>
        <w:t>"orgName": "集团信息中心-改",</w:t>
      </w:r>
    </w:p>
    <w:p>
      <w:pPr>
        <w:spacing w:line="360" w:lineRule="auto"/>
        <w:rPr>
          <w:rFonts w:ascii="宋体" w:hAnsi="宋体" w:cs="宋体"/>
          <w:b/>
          <w:bCs/>
          <w:color w:val="4F81BD" w:themeColor="accent1"/>
          <w:sz w:val="24"/>
        </w:rPr>
      </w:pPr>
      <w:r>
        <w:rPr>
          <w:rFonts w:hint="eastAsia" w:ascii="宋体" w:hAnsi="宋体" w:cs="宋体"/>
          <w:b/>
          <w:bCs/>
          <w:color w:val="4F81BD" w:themeColor="accent1"/>
          <w:sz w:val="24"/>
        </w:rPr>
        <w:tab/>
      </w:r>
      <w:r>
        <w:rPr>
          <w:rFonts w:hint="eastAsia" w:ascii="宋体" w:hAnsi="宋体" w:cs="宋体"/>
          <w:b/>
          <w:bCs/>
          <w:color w:val="4F81BD" w:themeColor="accent1"/>
          <w:sz w:val="24"/>
        </w:rPr>
        <w:t>"parOrgId": "000002"</w:t>
      </w:r>
    </w:p>
    <w:p>
      <w:pPr>
        <w:spacing w:line="360" w:lineRule="auto"/>
        <w:rPr>
          <w:rFonts w:ascii="宋体" w:hAnsi="宋体" w:cs="宋体"/>
          <w:sz w:val="24"/>
        </w:rPr>
      </w:pPr>
      <w:r>
        <w:rPr>
          <w:rFonts w:hint="eastAsia" w:ascii="宋体" w:hAnsi="宋体" w:cs="宋体"/>
          <w:sz w:val="24"/>
        </w:rPr>
        <w:t>}</w:t>
      </w:r>
    </w:p>
    <w:p>
      <w:pPr>
        <w:pStyle w:val="59"/>
        <w:numPr>
          <w:ilvl w:val="0"/>
          <w:numId w:val="29"/>
        </w:numPr>
        <w:spacing w:line="360" w:lineRule="auto"/>
        <w:ind w:firstLineChars="0"/>
        <w:rPr>
          <w:rFonts w:ascii="宋体" w:hAnsi="宋体" w:cs="宋体"/>
          <w:b/>
          <w:sz w:val="24"/>
        </w:rPr>
      </w:pPr>
      <w:r>
        <w:rPr>
          <w:rFonts w:hint="eastAsia" w:ascii="宋体" w:hAnsi="宋体" w:cs="宋体"/>
          <w:b/>
          <w:sz w:val="24"/>
        </w:rPr>
        <w:t>报文字段说明：</w:t>
      </w:r>
    </w:p>
    <w:p>
      <w:pPr>
        <w:pStyle w:val="59"/>
        <w:numPr>
          <w:ilvl w:val="0"/>
          <w:numId w:val="18"/>
        </w:numPr>
        <w:spacing w:line="360" w:lineRule="auto"/>
        <w:ind w:firstLineChars="0"/>
        <w:rPr>
          <w:rFonts w:ascii="宋体" w:hAnsi="宋体" w:cs="宋体"/>
          <w:b/>
          <w:sz w:val="24"/>
        </w:rPr>
      </w:pPr>
      <w:r>
        <w:rPr>
          <w:rFonts w:hint="eastAsia" w:ascii="宋体" w:hAnsi="宋体" w:cs="宋体"/>
          <w:sz w:val="24"/>
        </w:rPr>
        <w:t>bimRequestId/bimRemotePwd/bimRemoteUser：BIM接口调用的必传字段，说明见SchemaService。</w:t>
      </w:r>
    </w:p>
    <w:p>
      <w:pPr>
        <w:pStyle w:val="59"/>
        <w:numPr>
          <w:ilvl w:val="0"/>
          <w:numId w:val="18"/>
        </w:numPr>
        <w:spacing w:line="360" w:lineRule="auto"/>
        <w:ind w:firstLineChars="0"/>
        <w:rPr>
          <w:rFonts w:ascii="宋体" w:hAnsi="宋体" w:cs="宋体"/>
          <w:b/>
          <w:sz w:val="24"/>
        </w:rPr>
      </w:pPr>
      <w:r>
        <w:rPr>
          <w:rFonts w:hint="eastAsia" w:ascii="宋体" w:hAnsi="宋体" w:cs="宋体"/>
          <w:sz w:val="24"/>
        </w:rPr>
        <w:t>bimOrgId：第三方应用系统组织机构创建时，返回给BIM应用系统的组织机构主键uid。必传字段。</w:t>
      </w:r>
    </w:p>
    <w:p>
      <w:pPr>
        <w:pStyle w:val="59"/>
        <w:numPr>
          <w:ilvl w:val="0"/>
          <w:numId w:val="18"/>
        </w:numPr>
        <w:spacing w:line="360" w:lineRule="auto"/>
        <w:ind w:firstLineChars="0"/>
        <w:rPr>
          <w:rFonts w:ascii="宋体" w:hAnsi="宋体" w:cs="宋体"/>
          <w:sz w:val="24"/>
        </w:rPr>
      </w:pPr>
      <w:r>
        <w:rPr>
          <w:rFonts w:hint="eastAsia" w:ascii="宋体" w:hAnsi="宋体" w:cs="宋体"/>
          <w:sz w:val="24"/>
        </w:rPr>
        <w:t>orgName / parOrgId：需要修改的组织机构字段属性。</w:t>
      </w:r>
    </w:p>
    <w:p>
      <w:pPr>
        <w:pStyle w:val="59"/>
        <w:numPr>
          <w:ilvl w:val="0"/>
          <w:numId w:val="18"/>
        </w:numPr>
        <w:spacing w:line="360" w:lineRule="auto"/>
        <w:ind w:firstLineChars="0"/>
        <w:rPr>
          <w:rFonts w:ascii="宋体" w:hAnsi="宋体" w:cs="宋体"/>
          <w:sz w:val="24"/>
        </w:rPr>
      </w:pPr>
      <w:r>
        <w:rPr>
          <w:rFonts w:hint="eastAsia" w:ascii="宋体" w:hAnsi="宋体" w:cs="宋体"/>
          <w:sz w:val="24"/>
        </w:rPr>
        <w:t>__ENABLE__：状态属性, true表示启用，false表示禁用。</w:t>
      </w:r>
    </w:p>
    <w:p>
      <w:pPr>
        <w:pStyle w:val="7"/>
      </w:pPr>
      <w:bookmarkStart w:id="197" w:name="_Toc41399189"/>
      <w:bookmarkStart w:id="198" w:name="_Toc21912"/>
      <w:bookmarkStart w:id="199" w:name="_Toc2666"/>
      <w:bookmarkStart w:id="200" w:name="_Toc25394"/>
      <w:r>
        <w:rPr>
          <w:rFonts w:hint="eastAsia"/>
        </w:rPr>
        <w:t>响应报文说明</w:t>
      </w:r>
      <w:bookmarkEnd w:id="197"/>
      <w:bookmarkEnd w:id="198"/>
      <w:bookmarkEnd w:id="199"/>
      <w:bookmarkEnd w:id="200"/>
    </w:p>
    <w:p>
      <w:pPr>
        <w:pStyle w:val="59"/>
        <w:numPr>
          <w:ilvl w:val="0"/>
          <w:numId w:val="30"/>
        </w:numPr>
        <w:spacing w:line="360" w:lineRule="auto"/>
        <w:ind w:firstLineChars="0"/>
        <w:rPr>
          <w:rFonts w:ascii="宋体" w:hAnsi="宋体" w:cs="宋体"/>
          <w:b/>
          <w:sz w:val="24"/>
        </w:rPr>
      </w:pPr>
      <w:r>
        <w:rPr>
          <w:rFonts w:hint="eastAsia" w:ascii="宋体" w:hAnsi="宋体" w:cs="宋体"/>
          <w:b/>
          <w:sz w:val="24"/>
        </w:rPr>
        <w:t>报文示例：</w:t>
      </w:r>
    </w:p>
    <w:p>
      <w:pPr>
        <w:spacing w:line="360" w:lineRule="auto"/>
        <w:rPr>
          <w:rFonts w:ascii="宋体" w:hAnsi="宋体" w:cs="宋体"/>
          <w:sz w:val="24"/>
        </w:rPr>
      </w:pPr>
      <w:r>
        <w:rPr>
          <w:rFonts w:hint="eastAsia" w:ascii="宋体" w:hAnsi="宋体" w:cs="宋体"/>
          <w:sz w:val="24"/>
        </w:rPr>
        <w:t>{</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"bimRequestId": "22928d12ec8a4c1bb75283b8df71308d",</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"resultCode": "0",</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"message": "success"</w:t>
      </w:r>
    </w:p>
    <w:p>
      <w:pPr>
        <w:spacing w:line="360" w:lineRule="auto"/>
        <w:rPr>
          <w:rFonts w:ascii="宋体" w:hAnsi="宋体" w:cs="宋体"/>
          <w:sz w:val="24"/>
        </w:rPr>
      </w:pPr>
      <w:r>
        <w:rPr>
          <w:rFonts w:hint="eastAsia" w:ascii="宋体" w:hAnsi="宋体" w:cs="宋体"/>
          <w:sz w:val="24"/>
        </w:rPr>
        <w:t>}</w:t>
      </w:r>
    </w:p>
    <w:p>
      <w:pPr>
        <w:pStyle w:val="59"/>
        <w:numPr>
          <w:ilvl w:val="0"/>
          <w:numId w:val="30"/>
        </w:numPr>
        <w:spacing w:line="360" w:lineRule="auto"/>
        <w:ind w:firstLineChars="0"/>
        <w:rPr>
          <w:rFonts w:ascii="宋体" w:hAnsi="宋体" w:cs="宋体"/>
          <w:b/>
          <w:sz w:val="24"/>
        </w:rPr>
      </w:pPr>
      <w:r>
        <w:rPr>
          <w:rFonts w:hint="eastAsia" w:ascii="宋体" w:hAnsi="宋体" w:cs="宋体"/>
          <w:b/>
          <w:sz w:val="24"/>
        </w:rPr>
        <w:t>报文字段说明：</w:t>
      </w:r>
    </w:p>
    <w:p>
      <w:pPr>
        <w:pStyle w:val="59"/>
        <w:numPr>
          <w:ilvl w:val="0"/>
          <w:numId w:val="16"/>
        </w:numPr>
        <w:spacing w:line="360" w:lineRule="auto"/>
        <w:ind w:firstLineChars="0"/>
        <w:rPr>
          <w:rFonts w:ascii="宋体" w:hAnsi="宋体" w:cs="宋体"/>
          <w:sz w:val="24"/>
        </w:rPr>
      </w:pPr>
      <w:r>
        <w:rPr>
          <w:rFonts w:hint="eastAsia" w:ascii="宋体" w:hAnsi="宋体" w:cs="宋体"/>
          <w:sz w:val="24"/>
        </w:rPr>
        <w:t>resultCode：接口调用处理的结果码，0为正常处理，其它值由应用系统定义。</w:t>
      </w:r>
      <w:r>
        <w:rPr>
          <w:rFonts w:hint="eastAsia" w:ascii="宋体" w:hAnsi="宋体" w:cs="宋体"/>
          <w:color w:val="000000"/>
          <w:sz w:val="24"/>
        </w:rPr>
        <w:t>字段为String类型，必传字段。</w:t>
      </w:r>
    </w:p>
    <w:p>
      <w:pPr>
        <w:pStyle w:val="59"/>
        <w:numPr>
          <w:ilvl w:val="0"/>
          <w:numId w:val="16"/>
        </w:numPr>
        <w:spacing w:line="360" w:lineRule="auto"/>
        <w:ind w:firstLineChars="0"/>
        <w:rPr>
          <w:rFonts w:ascii="宋体" w:hAnsi="宋体" w:cs="宋体"/>
          <w:sz w:val="24"/>
        </w:rPr>
      </w:pPr>
      <w:r>
        <w:rPr>
          <w:rFonts w:hint="eastAsia" w:ascii="宋体" w:hAnsi="宋体" w:cs="宋体"/>
          <w:sz w:val="24"/>
        </w:rPr>
        <w:t>message：接口调用处理的信息。</w:t>
      </w:r>
      <w:r>
        <w:rPr>
          <w:rFonts w:hint="eastAsia" w:ascii="宋体" w:hAnsi="宋体" w:cs="宋体"/>
          <w:color w:val="000000"/>
          <w:sz w:val="24"/>
        </w:rPr>
        <w:t>字段为String类型。</w:t>
      </w:r>
    </w:p>
    <w:p>
      <w:pPr>
        <w:pStyle w:val="59"/>
        <w:numPr>
          <w:ilvl w:val="0"/>
          <w:numId w:val="16"/>
        </w:numPr>
        <w:spacing w:after="156" w:afterLines="50"/>
        <w:ind w:firstLineChars="0"/>
        <w:rPr>
          <w:rFonts w:ascii="宋体" w:hAnsi="宋体" w:cs="宋体"/>
          <w:color w:val="000000"/>
          <w:sz w:val="24"/>
        </w:rPr>
      </w:pPr>
      <w:r>
        <w:rPr>
          <w:rFonts w:hint="eastAsia" w:ascii="宋体" w:hAnsi="宋体" w:cs="宋体"/>
          <w:color w:val="000000"/>
          <w:sz w:val="24"/>
        </w:rPr>
        <w:t>bimRequestId</w:t>
      </w:r>
      <w:r>
        <w:rPr>
          <w:rFonts w:hint="eastAsia" w:ascii="宋体" w:hAnsi="宋体" w:cs="宋体"/>
          <w:sz w:val="24"/>
        </w:rPr>
        <w:t>：</w:t>
      </w:r>
      <w:r>
        <w:rPr>
          <w:rFonts w:hint="eastAsia" w:ascii="宋体" w:hAnsi="宋体" w:cs="宋体"/>
          <w:color w:val="000000"/>
          <w:sz w:val="24"/>
        </w:rPr>
        <w:t>BIM每次调用接口发送的请求ID，字段为String类型，必传字段。</w:t>
      </w:r>
    </w:p>
    <w:p/>
    <w:p>
      <w:pPr>
        <w:pStyle w:val="6"/>
      </w:pPr>
      <w:bookmarkStart w:id="201" w:name="_Toc12611"/>
      <w:bookmarkStart w:id="202" w:name="_Toc41399190"/>
      <w:bookmarkStart w:id="203" w:name="_Toc6659"/>
      <w:bookmarkStart w:id="204" w:name="_Toc1693"/>
      <w:bookmarkStart w:id="205" w:name="_Toc4143"/>
      <w:r>
        <w:rPr>
          <w:rFonts w:hint="eastAsia"/>
        </w:rPr>
        <w:t>OrgDeleteService接口</w:t>
      </w:r>
      <w:bookmarkEnd w:id="201"/>
      <w:bookmarkEnd w:id="202"/>
      <w:bookmarkEnd w:id="203"/>
      <w:bookmarkEnd w:id="204"/>
      <w:bookmarkEnd w:id="205"/>
    </w:p>
    <w:p>
      <w:pPr>
        <w:pStyle w:val="7"/>
      </w:pPr>
      <w:bookmarkStart w:id="206" w:name="_Toc41399191"/>
      <w:bookmarkStart w:id="207" w:name="_Toc15882"/>
      <w:bookmarkStart w:id="208" w:name="_Toc19007"/>
      <w:bookmarkStart w:id="209" w:name="_Toc15329"/>
      <w:r>
        <w:rPr>
          <w:rFonts w:hint="eastAsia"/>
        </w:rPr>
        <w:t>功能说明</w:t>
      </w:r>
      <w:bookmarkEnd w:id="206"/>
      <w:bookmarkEnd w:id="207"/>
      <w:bookmarkEnd w:id="208"/>
      <w:bookmarkEnd w:id="209"/>
    </w:p>
    <w:p>
      <w:pPr>
        <w:spacing w:after="156" w:afterLines="50" w:line="288" w:lineRule="auto"/>
        <w:ind w:firstLine="120" w:firstLineChars="50"/>
        <w:rPr>
          <w:rFonts w:ascii="宋体" w:hAnsi="宋体" w:cs="宋体"/>
          <w:sz w:val="24"/>
        </w:rPr>
      </w:pPr>
      <w:r>
        <w:rPr>
          <w:rFonts w:hint="eastAsia" w:ascii="宋体" w:hAnsi="宋体" w:cs="宋体"/>
          <w:sz w:val="24"/>
        </w:rPr>
        <w:t>OrgDeleteService接口是应用系统的组织机构删除方法。</w:t>
      </w:r>
    </w:p>
    <w:p>
      <w:pPr>
        <w:pStyle w:val="7"/>
      </w:pPr>
      <w:bookmarkStart w:id="210" w:name="_Toc1219"/>
      <w:bookmarkStart w:id="211" w:name="_Toc11440"/>
      <w:bookmarkStart w:id="212" w:name="_Toc41399192"/>
      <w:bookmarkStart w:id="213" w:name="_Toc24639"/>
      <w:r>
        <w:rPr>
          <w:rFonts w:hint="eastAsia"/>
        </w:rPr>
        <w:t>BIM请求报文说明</w:t>
      </w:r>
      <w:bookmarkEnd w:id="210"/>
      <w:bookmarkEnd w:id="211"/>
      <w:bookmarkEnd w:id="212"/>
      <w:bookmarkEnd w:id="213"/>
    </w:p>
    <w:p>
      <w:pPr>
        <w:pStyle w:val="59"/>
        <w:numPr>
          <w:ilvl w:val="0"/>
          <w:numId w:val="31"/>
        </w:numPr>
        <w:spacing w:line="360" w:lineRule="auto"/>
        <w:ind w:firstLineChars="0"/>
        <w:rPr>
          <w:rFonts w:ascii="宋体" w:hAnsi="宋体" w:cs="宋体"/>
          <w:b/>
          <w:sz w:val="24"/>
        </w:rPr>
      </w:pPr>
      <w:r>
        <w:rPr>
          <w:rFonts w:hint="eastAsia" w:ascii="宋体" w:hAnsi="宋体" w:cs="宋体"/>
          <w:b/>
          <w:sz w:val="24"/>
        </w:rPr>
        <w:t>报文示例：</w:t>
      </w:r>
    </w:p>
    <w:p>
      <w:pPr>
        <w:spacing w:line="360" w:lineRule="auto"/>
        <w:rPr>
          <w:rFonts w:ascii="宋体" w:hAnsi="宋体" w:cs="宋体"/>
          <w:sz w:val="24"/>
        </w:rPr>
      </w:pPr>
      <w:r>
        <w:rPr>
          <w:rFonts w:hint="eastAsia" w:ascii="宋体" w:hAnsi="宋体" w:cs="宋体"/>
          <w:sz w:val="24"/>
        </w:rPr>
        <w:t>{</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"bimRequestId": "33928d12ec8a4c1bb75283b8df71308d",</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"bimRemoteUser": "BIMadmin",</w:t>
      </w:r>
    </w:p>
    <w:p>
      <w:pPr>
        <w:rPr>
          <w:rFonts w:ascii="宋体" w:hAnsi="宋体" w:cs="宋体"/>
          <w:sz w:val="24"/>
        </w:rPr>
      </w:pPr>
      <w:r>
        <w:rPr>
          <w:rFonts w:hint="eastAsia" w:ascii="宋体" w:hAnsi="宋体" w:cs="宋体"/>
          <w:sz w:val="24"/>
        </w:rPr>
        <w:tab/>
      </w:r>
      <w:r>
        <w:rPr>
          <w:rFonts w:hint="eastAsia" w:ascii="宋体" w:hAnsi="宋体" w:cs="宋体"/>
          <w:sz w:val="24"/>
        </w:rPr>
        <w:t>"bimRemotePwd": "password",</w:t>
      </w:r>
    </w:p>
    <w:p>
      <w:pPr>
        <w:rPr>
          <w:rFonts w:ascii="宋体" w:hAnsi="宋体" w:cs="宋体"/>
          <w:sz w:val="24"/>
        </w:rPr>
      </w:pPr>
      <w:r>
        <w:rPr>
          <w:rFonts w:hint="eastAsia" w:ascii="宋体" w:hAnsi="宋体" w:cs="宋体"/>
          <w:sz w:val="24"/>
        </w:rPr>
        <w:tab/>
      </w:r>
      <w:r>
        <w:rPr>
          <w:rFonts w:hint="eastAsia" w:ascii="宋体" w:hAnsi="宋体" w:cs="宋体"/>
          <w:sz w:val="24"/>
        </w:rPr>
        <w:t>"bimOrgId": "000011"</w:t>
      </w:r>
    </w:p>
    <w:p>
      <w:pPr>
        <w:spacing w:line="360" w:lineRule="auto"/>
        <w:rPr>
          <w:rFonts w:ascii="宋体" w:hAnsi="宋体" w:cs="宋体"/>
          <w:sz w:val="24"/>
        </w:rPr>
      </w:pPr>
      <w:r>
        <w:rPr>
          <w:rFonts w:hint="eastAsia" w:ascii="宋体" w:hAnsi="宋体" w:cs="宋体"/>
          <w:sz w:val="24"/>
        </w:rPr>
        <w:t>}</w:t>
      </w:r>
    </w:p>
    <w:p>
      <w:pPr>
        <w:pStyle w:val="59"/>
        <w:numPr>
          <w:ilvl w:val="0"/>
          <w:numId w:val="31"/>
        </w:numPr>
        <w:spacing w:line="360" w:lineRule="auto"/>
        <w:ind w:firstLineChars="0"/>
        <w:rPr>
          <w:rFonts w:ascii="宋体" w:hAnsi="宋体" w:cs="宋体"/>
          <w:b/>
          <w:sz w:val="24"/>
        </w:rPr>
      </w:pPr>
      <w:r>
        <w:rPr>
          <w:rFonts w:hint="eastAsia" w:ascii="宋体" w:hAnsi="宋体" w:cs="宋体"/>
          <w:b/>
          <w:sz w:val="24"/>
        </w:rPr>
        <w:t>报文字段说明：</w:t>
      </w:r>
    </w:p>
    <w:p>
      <w:pPr>
        <w:pStyle w:val="59"/>
        <w:numPr>
          <w:ilvl w:val="0"/>
          <w:numId w:val="18"/>
        </w:numPr>
        <w:spacing w:line="360" w:lineRule="auto"/>
        <w:ind w:firstLineChars="0"/>
        <w:rPr>
          <w:rFonts w:ascii="宋体" w:hAnsi="宋体" w:cs="宋体"/>
          <w:b/>
          <w:sz w:val="24"/>
        </w:rPr>
      </w:pPr>
      <w:r>
        <w:rPr>
          <w:rFonts w:hint="eastAsia" w:ascii="宋体" w:hAnsi="宋体" w:cs="宋体"/>
          <w:sz w:val="24"/>
        </w:rPr>
        <w:t>bimRequestId/bimRemotePwd/bimRemoteUser：BIM接口调用的必传字段，说明见SchemaService。</w:t>
      </w:r>
    </w:p>
    <w:p>
      <w:pPr>
        <w:pStyle w:val="59"/>
        <w:numPr>
          <w:ilvl w:val="0"/>
          <w:numId w:val="18"/>
        </w:numPr>
        <w:spacing w:line="360" w:lineRule="auto"/>
        <w:ind w:firstLineChars="0"/>
        <w:rPr>
          <w:rFonts w:ascii="宋体" w:hAnsi="宋体" w:cs="宋体"/>
          <w:b/>
          <w:sz w:val="24"/>
        </w:rPr>
      </w:pPr>
      <w:r>
        <w:rPr>
          <w:rFonts w:hint="eastAsia" w:ascii="宋体" w:hAnsi="宋体" w:cs="宋体"/>
          <w:sz w:val="24"/>
        </w:rPr>
        <w:t>bimOrgId：三方应用系统组织机构创建时，返回给BIM应用系统的账号主键uid。必传字段。</w:t>
      </w:r>
    </w:p>
    <w:p>
      <w:pPr>
        <w:spacing w:line="360" w:lineRule="auto"/>
        <w:rPr>
          <w:rFonts w:ascii="宋体" w:hAnsi="宋体" w:cs="宋体"/>
          <w:sz w:val="24"/>
        </w:rPr>
      </w:pPr>
    </w:p>
    <w:p>
      <w:pPr>
        <w:pStyle w:val="7"/>
      </w:pPr>
      <w:bookmarkStart w:id="214" w:name="_Toc26749"/>
      <w:bookmarkStart w:id="215" w:name="_Toc41399193"/>
      <w:bookmarkStart w:id="216" w:name="_Toc5883"/>
      <w:bookmarkStart w:id="217" w:name="_Toc32374"/>
      <w:r>
        <w:rPr>
          <w:rFonts w:hint="eastAsia"/>
        </w:rPr>
        <w:t>响应报文说明</w:t>
      </w:r>
      <w:bookmarkEnd w:id="214"/>
      <w:bookmarkEnd w:id="215"/>
      <w:bookmarkEnd w:id="216"/>
      <w:bookmarkEnd w:id="217"/>
    </w:p>
    <w:p>
      <w:pPr>
        <w:pStyle w:val="59"/>
        <w:numPr>
          <w:ilvl w:val="0"/>
          <w:numId w:val="32"/>
        </w:numPr>
        <w:spacing w:line="360" w:lineRule="auto"/>
        <w:ind w:firstLineChars="0"/>
        <w:rPr>
          <w:rFonts w:ascii="宋体" w:hAnsi="宋体" w:cs="宋体"/>
          <w:b/>
          <w:sz w:val="24"/>
        </w:rPr>
      </w:pPr>
      <w:r>
        <w:rPr>
          <w:rFonts w:hint="eastAsia" w:ascii="宋体" w:hAnsi="宋体" w:cs="宋体"/>
          <w:b/>
          <w:sz w:val="24"/>
        </w:rPr>
        <w:t>报文示例：</w:t>
      </w:r>
    </w:p>
    <w:p>
      <w:pPr>
        <w:spacing w:line="360" w:lineRule="auto"/>
        <w:rPr>
          <w:rFonts w:ascii="宋体" w:hAnsi="宋体" w:cs="宋体"/>
          <w:sz w:val="24"/>
        </w:rPr>
      </w:pPr>
      <w:r>
        <w:rPr>
          <w:rFonts w:hint="eastAsia" w:ascii="宋体" w:hAnsi="宋体" w:cs="宋体"/>
          <w:sz w:val="24"/>
        </w:rPr>
        <w:t>{</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"bimRequestId": "33928d12ec8a4c1bb75283b8df71308d",</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"resultCode": "0",</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"message": "success"</w:t>
      </w:r>
    </w:p>
    <w:p>
      <w:pPr>
        <w:spacing w:line="360" w:lineRule="auto"/>
        <w:rPr>
          <w:rFonts w:ascii="宋体" w:hAnsi="宋体" w:cs="宋体"/>
          <w:sz w:val="24"/>
        </w:rPr>
      </w:pPr>
      <w:r>
        <w:rPr>
          <w:rFonts w:hint="eastAsia" w:ascii="宋体" w:hAnsi="宋体" w:cs="宋体"/>
          <w:sz w:val="24"/>
        </w:rPr>
        <w:t>}</w:t>
      </w:r>
    </w:p>
    <w:p>
      <w:pPr>
        <w:pStyle w:val="59"/>
        <w:ind w:left="420" w:firstLine="0" w:firstLineChars="0"/>
        <w:rPr>
          <w:rFonts w:ascii="宋体" w:hAnsi="宋体" w:cs="宋体"/>
          <w:b/>
          <w:sz w:val="24"/>
        </w:rPr>
      </w:pPr>
    </w:p>
    <w:p>
      <w:pPr>
        <w:pStyle w:val="59"/>
        <w:numPr>
          <w:ilvl w:val="0"/>
          <w:numId w:val="32"/>
        </w:numPr>
        <w:spacing w:line="360" w:lineRule="auto"/>
        <w:ind w:firstLineChars="0"/>
        <w:rPr>
          <w:rFonts w:ascii="宋体" w:hAnsi="宋体" w:cs="宋体"/>
          <w:b/>
          <w:sz w:val="24"/>
        </w:rPr>
      </w:pPr>
      <w:r>
        <w:rPr>
          <w:rFonts w:hint="eastAsia" w:ascii="宋体" w:hAnsi="宋体" w:cs="宋体"/>
          <w:b/>
          <w:sz w:val="24"/>
        </w:rPr>
        <w:t>报文字段说明：</w:t>
      </w:r>
    </w:p>
    <w:p>
      <w:pPr>
        <w:pStyle w:val="59"/>
        <w:numPr>
          <w:ilvl w:val="0"/>
          <w:numId w:val="16"/>
        </w:numPr>
        <w:spacing w:line="360" w:lineRule="auto"/>
        <w:ind w:firstLineChars="0"/>
        <w:rPr>
          <w:rFonts w:ascii="宋体" w:hAnsi="宋体" w:cs="宋体"/>
          <w:sz w:val="24"/>
        </w:rPr>
      </w:pPr>
      <w:r>
        <w:rPr>
          <w:rFonts w:hint="eastAsia" w:ascii="宋体" w:hAnsi="宋体" w:cs="宋体"/>
          <w:sz w:val="24"/>
        </w:rPr>
        <w:t>resultCode：接口调用处理的结果码，0为正常处理，其它值由应用系统定义。</w:t>
      </w:r>
      <w:r>
        <w:rPr>
          <w:rFonts w:hint="eastAsia" w:ascii="宋体" w:hAnsi="宋体" w:cs="宋体"/>
          <w:color w:val="000000"/>
          <w:sz w:val="24"/>
        </w:rPr>
        <w:t>字段为String类型，必传字段。</w:t>
      </w:r>
    </w:p>
    <w:p>
      <w:pPr>
        <w:pStyle w:val="59"/>
        <w:numPr>
          <w:ilvl w:val="0"/>
          <w:numId w:val="16"/>
        </w:numPr>
        <w:spacing w:line="360" w:lineRule="auto"/>
        <w:ind w:firstLineChars="0"/>
        <w:rPr>
          <w:rFonts w:ascii="宋体" w:hAnsi="宋体" w:cs="宋体"/>
          <w:sz w:val="24"/>
        </w:rPr>
      </w:pPr>
      <w:r>
        <w:rPr>
          <w:rFonts w:hint="eastAsia" w:ascii="宋体" w:hAnsi="宋体" w:cs="宋体"/>
          <w:sz w:val="24"/>
        </w:rPr>
        <w:t>message：接口调用处理的信息。</w:t>
      </w:r>
      <w:r>
        <w:rPr>
          <w:rFonts w:hint="eastAsia" w:ascii="宋体" w:hAnsi="宋体" w:cs="宋体"/>
          <w:color w:val="000000"/>
          <w:sz w:val="24"/>
        </w:rPr>
        <w:t>字段为String类型。</w:t>
      </w:r>
    </w:p>
    <w:p>
      <w:pPr>
        <w:pStyle w:val="59"/>
        <w:numPr>
          <w:ilvl w:val="0"/>
          <w:numId w:val="16"/>
        </w:numPr>
        <w:spacing w:after="156" w:afterLines="50"/>
        <w:ind w:firstLineChars="0"/>
        <w:rPr>
          <w:rFonts w:ascii="宋体" w:hAnsi="宋体" w:cs="宋体"/>
          <w:color w:val="000000"/>
          <w:sz w:val="24"/>
        </w:rPr>
      </w:pPr>
      <w:r>
        <w:rPr>
          <w:rFonts w:hint="eastAsia" w:ascii="宋体" w:hAnsi="宋体" w:cs="宋体"/>
          <w:color w:val="000000"/>
          <w:sz w:val="24"/>
        </w:rPr>
        <w:t>bimRequestId</w:t>
      </w:r>
      <w:r>
        <w:rPr>
          <w:rFonts w:hint="eastAsia" w:ascii="宋体" w:hAnsi="宋体" w:cs="宋体"/>
          <w:sz w:val="24"/>
        </w:rPr>
        <w:t>：</w:t>
      </w:r>
      <w:r>
        <w:rPr>
          <w:rFonts w:hint="eastAsia" w:ascii="宋体" w:hAnsi="宋体" w:cs="宋体"/>
          <w:color w:val="000000"/>
          <w:sz w:val="24"/>
        </w:rPr>
        <w:t>BIM每次调用接口发送的请求ID，字段为String类型，必传字段。</w:t>
      </w:r>
    </w:p>
    <w:p>
      <w:pPr>
        <w:pStyle w:val="6"/>
      </w:pPr>
      <w:bookmarkStart w:id="218" w:name="_Toc25771"/>
      <w:bookmarkStart w:id="219" w:name="_Toc41399194"/>
      <w:bookmarkStart w:id="220" w:name="_Toc5588"/>
      <w:bookmarkStart w:id="221" w:name="_Toc25972"/>
      <w:bookmarkStart w:id="222" w:name="_Toc15563"/>
      <w:r>
        <w:rPr>
          <w:rFonts w:hint="eastAsia"/>
        </w:rPr>
        <w:t>QueryAllOrgIdsService接口</w:t>
      </w:r>
      <w:bookmarkEnd w:id="218"/>
      <w:bookmarkEnd w:id="219"/>
      <w:bookmarkEnd w:id="220"/>
      <w:bookmarkEnd w:id="221"/>
      <w:bookmarkEnd w:id="222"/>
    </w:p>
    <w:p>
      <w:pPr>
        <w:pStyle w:val="7"/>
      </w:pPr>
      <w:bookmarkStart w:id="223" w:name="_Toc5756"/>
      <w:bookmarkStart w:id="224" w:name="_Toc41399195"/>
      <w:bookmarkStart w:id="225" w:name="_Toc32465"/>
      <w:bookmarkStart w:id="226" w:name="_Toc17934"/>
      <w:r>
        <w:rPr>
          <w:rFonts w:hint="eastAsia"/>
        </w:rPr>
        <w:t>功能说明</w:t>
      </w:r>
      <w:bookmarkEnd w:id="223"/>
      <w:bookmarkEnd w:id="224"/>
      <w:bookmarkEnd w:id="225"/>
      <w:bookmarkEnd w:id="226"/>
    </w:p>
    <w:p>
      <w:pPr>
        <w:spacing w:line="360" w:lineRule="auto"/>
        <w:ind w:firstLine="480" w:firstLineChars="200"/>
        <w:rPr>
          <w:rFonts w:ascii="宋体" w:hAnsi="宋体" w:cs="宋体"/>
          <w:sz w:val="24"/>
        </w:rPr>
      </w:pPr>
      <w:r>
        <w:rPr>
          <w:rFonts w:hint="eastAsia" w:ascii="宋体" w:hAnsi="宋体" w:cs="宋体"/>
          <w:sz w:val="24"/>
        </w:rPr>
        <w:t>QueryAllOrgIdsService是查询第三方应用系统组织机构唯一性主键ID列表的接口方法。此ID需与OrgCreateService接口响应中的主键uid字段值相同。</w:t>
      </w:r>
    </w:p>
    <w:p>
      <w:pPr>
        <w:pStyle w:val="7"/>
      </w:pPr>
      <w:bookmarkStart w:id="227" w:name="_Toc30890"/>
      <w:bookmarkStart w:id="228" w:name="_Toc41399196"/>
      <w:bookmarkStart w:id="229" w:name="_Toc30512"/>
      <w:bookmarkStart w:id="230" w:name="_Toc28656"/>
      <w:r>
        <w:rPr>
          <w:rFonts w:hint="eastAsia"/>
        </w:rPr>
        <w:t>BIM请求报文说明</w:t>
      </w:r>
      <w:bookmarkEnd w:id="227"/>
      <w:bookmarkEnd w:id="228"/>
      <w:bookmarkEnd w:id="229"/>
      <w:bookmarkEnd w:id="230"/>
    </w:p>
    <w:p>
      <w:pPr>
        <w:pStyle w:val="59"/>
        <w:numPr>
          <w:ilvl w:val="0"/>
          <w:numId w:val="33"/>
        </w:numPr>
        <w:ind w:firstLineChars="0"/>
        <w:rPr>
          <w:b/>
        </w:rPr>
      </w:pPr>
      <w:r>
        <w:rPr>
          <w:rFonts w:hint="eastAsia"/>
          <w:b/>
        </w:rPr>
        <w:t>报文示例</w:t>
      </w:r>
    </w:p>
    <w:p>
      <w:pPr>
        <w:spacing w:after="156" w:afterLines="50"/>
        <w:ind w:firstLine="120" w:firstLineChars="50"/>
        <w:rPr>
          <w:rFonts w:ascii="宋体" w:hAnsi="宋体" w:cs="宋体"/>
          <w:color w:val="000000"/>
          <w:sz w:val="24"/>
        </w:rPr>
      </w:pPr>
      <w:r>
        <w:rPr>
          <w:rFonts w:hint="eastAsia" w:ascii="宋体" w:hAnsi="宋体" w:cs="宋体"/>
          <w:color w:val="000000"/>
          <w:sz w:val="24"/>
        </w:rPr>
        <w:t>{</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"bimRequestId": "65428d12ec8a4c1bb75283b8df71308d",</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"bimRemotePwd": "password",</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"bimRemoteUser": "BIMadmin"</w:t>
      </w:r>
    </w:p>
    <w:p>
      <w:pPr>
        <w:spacing w:after="156" w:afterLines="50"/>
        <w:ind w:firstLine="120" w:firstLineChars="50"/>
        <w:rPr>
          <w:rFonts w:ascii="宋体" w:hAnsi="宋体" w:cs="宋体"/>
          <w:color w:val="000000"/>
          <w:sz w:val="24"/>
        </w:rPr>
      </w:pPr>
      <w:r>
        <w:rPr>
          <w:rFonts w:hint="eastAsia" w:ascii="宋体" w:hAnsi="宋体" w:cs="宋体"/>
          <w:color w:val="000000"/>
          <w:sz w:val="24"/>
        </w:rPr>
        <w:t>}</w:t>
      </w:r>
    </w:p>
    <w:p>
      <w:pPr>
        <w:pStyle w:val="59"/>
        <w:numPr>
          <w:ilvl w:val="0"/>
          <w:numId w:val="33"/>
        </w:numPr>
        <w:spacing w:line="360" w:lineRule="auto"/>
        <w:ind w:firstLineChars="0"/>
        <w:rPr>
          <w:rFonts w:ascii="宋体" w:hAnsi="宋体" w:cs="宋体"/>
          <w:b/>
          <w:sz w:val="24"/>
        </w:rPr>
      </w:pPr>
      <w:r>
        <w:rPr>
          <w:rFonts w:hint="eastAsia" w:ascii="宋体" w:hAnsi="宋体" w:cs="宋体"/>
          <w:b/>
          <w:sz w:val="24"/>
        </w:rPr>
        <w:t>报文字段说明</w:t>
      </w:r>
    </w:p>
    <w:p>
      <w:pPr>
        <w:pStyle w:val="59"/>
        <w:spacing w:line="360" w:lineRule="auto"/>
        <w:ind w:left="420" w:firstLine="0" w:firstLineChars="0"/>
        <w:rPr>
          <w:rFonts w:ascii="宋体" w:hAnsi="宋体" w:cs="宋体"/>
          <w:sz w:val="24"/>
        </w:rPr>
      </w:pPr>
      <w:r>
        <w:rPr>
          <w:rFonts w:hint="eastAsia" w:ascii="宋体" w:hAnsi="宋体" w:cs="宋体"/>
          <w:sz w:val="24"/>
        </w:rPr>
        <w:t>同SchemaService。</w:t>
      </w:r>
    </w:p>
    <w:p>
      <w:pPr>
        <w:pStyle w:val="7"/>
      </w:pPr>
      <w:bookmarkStart w:id="231" w:name="_Toc2109"/>
      <w:bookmarkStart w:id="232" w:name="_Toc27443"/>
      <w:bookmarkStart w:id="233" w:name="_Toc41399197"/>
      <w:bookmarkStart w:id="234" w:name="_Toc10746"/>
      <w:r>
        <w:rPr>
          <w:rFonts w:hint="eastAsia"/>
        </w:rPr>
        <w:t>响应报文说明</w:t>
      </w:r>
      <w:bookmarkEnd w:id="231"/>
      <w:bookmarkEnd w:id="232"/>
      <w:bookmarkEnd w:id="233"/>
      <w:bookmarkEnd w:id="234"/>
    </w:p>
    <w:p>
      <w:pPr>
        <w:pStyle w:val="59"/>
        <w:numPr>
          <w:ilvl w:val="0"/>
          <w:numId w:val="34"/>
        </w:numPr>
        <w:spacing w:line="360" w:lineRule="auto"/>
        <w:ind w:firstLineChars="0"/>
        <w:rPr>
          <w:rFonts w:ascii="宋体" w:hAnsi="宋体" w:cs="宋体"/>
          <w:b/>
          <w:sz w:val="24"/>
        </w:rPr>
      </w:pPr>
      <w:r>
        <w:rPr>
          <w:rFonts w:hint="eastAsia" w:ascii="宋体" w:hAnsi="宋体" w:cs="宋体"/>
          <w:b/>
          <w:sz w:val="24"/>
        </w:rPr>
        <w:t>报文示例</w:t>
      </w:r>
    </w:p>
    <w:p>
      <w:pPr>
        <w:spacing w:after="156" w:afterLines="50"/>
        <w:ind w:firstLine="120" w:firstLineChars="50"/>
        <w:rPr>
          <w:rFonts w:ascii="宋体" w:hAnsi="宋体" w:cs="宋体"/>
          <w:color w:val="000000"/>
          <w:sz w:val="24"/>
        </w:rPr>
      </w:pPr>
      <w:r>
        <w:rPr>
          <w:rFonts w:hint="eastAsia" w:ascii="宋体" w:hAnsi="宋体" w:cs="宋体"/>
          <w:color w:val="000000"/>
          <w:sz w:val="24"/>
        </w:rPr>
        <w:t>{</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"resultCode": "0",</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"message": "success",</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"orgIdList": ["0000011", "0000012", "0000013"],</w:t>
      </w:r>
    </w:p>
    <w:p>
      <w:pPr>
        <w:spacing w:after="156" w:afterLines="50"/>
        <w:ind w:firstLine="120" w:firstLineChars="5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"bimRequestId": "47f591ceca2c410a9fe092af05987f40"</w:t>
      </w:r>
    </w:p>
    <w:p>
      <w:pPr>
        <w:spacing w:after="156" w:afterLines="50"/>
        <w:ind w:firstLine="120" w:firstLineChars="50"/>
        <w:rPr>
          <w:rFonts w:ascii="宋体" w:hAnsi="宋体" w:cs="宋体"/>
          <w:color w:val="000000"/>
          <w:sz w:val="24"/>
        </w:rPr>
      </w:pPr>
      <w:r>
        <w:rPr>
          <w:rFonts w:hint="eastAsia" w:ascii="宋体" w:hAnsi="宋体" w:cs="宋体"/>
          <w:color w:val="000000"/>
          <w:sz w:val="24"/>
        </w:rPr>
        <w:t>}</w:t>
      </w:r>
    </w:p>
    <w:p>
      <w:pPr>
        <w:pStyle w:val="59"/>
        <w:numPr>
          <w:ilvl w:val="0"/>
          <w:numId w:val="34"/>
        </w:numPr>
        <w:spacing w:line="360" w:lineRule="auto"/>
        <w:ind w:firstLineChars="0"/>
        <w:rPr>
          <w:rFonts w:ascii="宋体" w:hAnsi="宋体" w:cs="宋体"/>
          <w:b/>
          <w:sz w:val="24"/>
        </w:rPr>
      </w:pPr>
      <w:r>
        <w:rPr>
          <w:rFonts w:hint="eastAsia" w:ascii="宋体" w:hAnsi="宋体" w:cs="宋体"/>
          <w:b/>
          <w:sz w:val="24"/>
        </w:rPr>
        <w:t>报文字段说明</w:t>
      </w:r>
    </w:p>
    <w:p>
      <w:pPr>
        <w:pStyle w:val="59"/>
        <w:numPr>
          <w:ilvl w:val="0"/>
          <w:numId w:val="16"/>
        </w:numPr>
        <w:spacing w:line="360" w:lineRule="auto"/>
        <w:ind w:firstLineChars="0"/>
        <w:rPr>
          <w:rFonts w:ascii="宋体" w:hAnsi="宋体" w:cs="宋体"/>
          <w:sz w:val="24"/>
        </w:rPr>
      </w:pPr>
      <w:r>
        <w:rPr>
          <w:rFonts w:hint="eastAsia" w:ascii="宋体" w:hAnsi="宋体" w:cs="宋体"/>
          <w:color w:val="000000"/>
          <w:sz w:val="24"/>
        </w:rPr>
        <w:t>orgIdList</w:t>
      </w:r>
      <w:r>
        <w:rPr>
          <w:rFonts w:hint="eastAsia" w:ascii="宋体" w:hAnsi="宋体" w:cs="宋体"/>
          <w:sz w:val="24"/>
        </w:rPr>
        <w:t>：组织机构主键ID列表，字段为String数组类型，必传字段。</w:t>
      </w:r>
    </w:p>
    <w:p>
      <w:pPr>
        <w:pStyle w:val="59"/>
        <w:numPr>
          <w:ilvl w:val="0"/>
          <w:numId w:val="16"/>
        </w:numPr>
        <w:spacing w:line="360" w:lineRule="auto"/>
        <w:ind w:firstLineChars="0"/>
        <w:rPr>
          <w:rFonts w:ascii="宋体" w:hAnsi="宋体" w:cs="宋体"/>
          <w:sz w:val="24"/>
        </w:rPr>
      </w:pPr>
      <w:r>
        <w:rPr>
          <w:rFonts w:hint="eastAsia" w:ascii="宋体" w:hAnsi="宋体" w:cs="宋体"/>
          <w:sz w:val="24"/>
        </w:rPr>
        <w:t>resultCode：接口调用处理的结果码，0为正常处理，其它值由应用系统定义。</w:t>
      </w:r>
      <w:r>
        <w:rPr>
          <w:rFonts w:hint="eastAsia" w:ascii="宋体" w:hAnsi="宋体" w:cs="宋体"/>
          <w:color w:val="000000"/>
          <w:sz w:val="24"/>
        </w:rPr>
        <w:t>字段为String类型，必传字段。</w:t>
      </w:r>
    </w:p>
    <w:p>
      <w:pPr>
        <w:pStyle w:val="59"/>
        <w:numPr>
          <w:ilvl w:val="0"/>
          <w:numId w:val="16"/>
        </w:numPr>
        <w:spacing w:line="360" w:lineRule="auto"/>
        <w:ind w:firstLineChars="0"/>
        <w:rPr>
          <w:rFonts w:ascii="宋体" w:hAnsi="宋体" w:cs="宋体"/>
          <w:sz w:val="24"/>
        </w:rPr>
      </w:pPr>
      <w:r>
        <w:rPr>
          <w:rFonts w:hint="eastAsia" w:ascii="宋体" w:hAnsi="宋体" w:cs="宋体"/>
          <w:sz w:val="24"/>
        </w:rPr>
        <w:t>message：接口调用处理的信息。</w:t>
      </w:r>
      <w:r>
        <w:rPr>
          <w:rFonts w:hint="eastAsia" w:ascii="宋体" w:hAnsi="宋体" w:cs="宋体"/>
          <w:color w:val="000000"/>
          <w:sz w:val="24"/>
        </w:rPr>
        <w:t>字段为String类型。</w:t>
      </w:r>
    </w:p>
    <w:p>
      <w:pPr>
        <w:pStyle w:val="59"/>
        <w:numPr>
          <w:ilvl w:val="0"/>
          <w:numId w:val="16"/>
        </w:numPr>
        <w:spacing w:after="156" w:afterLines="50"/>
        <w:ind w:firstLineChars="0"/>
        <w:rPr>
          <w:rFonts w:ascii="宋体" w:hAnsi="宋体" w:cs="宋体"/>
          <w:color w:val="000000"/>
          <w:sz w:val="24"/>
        </w:rPr>
      </w:pPr>
      <w:r>
        <w:rPr>
          <w:rFonts w:hint="eastAsia" w:ascii="宋体" w:hAnsi="宋体" w:cs="宋体"/>
          <w:color w:val="000000"/>
          <w:sz w:val="24"/>
        </w:rPr>
        <w:t>bimRequestId</w:t>
      </w:r>
      <w:r>
        <w:rPr>
          <w:rFonts w:hint="eastAsia" w:ascii="宋体" w:hAnsi="宋体" w:cs="宋体"/>
          <w:sz w:val="24"/>
        </w:rPr>
        <w:t>：</w:t>
      </w:r>
      <w:r>
        <w:rPr>
          <w:rFonts w:hint="eastAsia" w:ascii="宋体" w:hAnsi="宋体" w:cs="宋体"/>
          <w:color w:val="000000"/>
          <w:sz w:val="24"/>
        </w:rPr>
        <w:t>BIM每次调用接口发送的请求ID，字段为String类型，必传字段。</w:t>
      </w:r>
    </w:p>
    <w:p/>
    <w:p>
      <w:pPr>
        <w:pStyle w:val="6"/>
      </w:pPr>
      <w:bookmarkStart w:id="235" w:name="_Toc32294"/>
      <w:bookmarkStart w:id="236" w:name="_Toc2192"/>
      <w:bookmarkStart w:id="237" w:name="_Toc41399198"/>
      <w:bookmarkStart w:id="238" w:name="_Toc27143"/>
      <w:bookmarkStart w:id="239" w:name="_Toc31419"/>
      <w:r>
        <w:rPr>
          <w:rFonts w:hint="eastAsia"/>
        </w:rPr>
        <w:t>QueryOrgByIdService接口</w:t>
      </w:r>
      <w:bookmarkEnd w:id="235"/>
      <w:bookmarkEnd w:id="236"/>
      <w:bookmarkEnd w:id="237"/>
      <w:bookmarkEnd w:id="238"/>
      <w:bookmarkEnd w:id="239"/>
    </w:p>
    <w:p>
      <w:pPr>
        <w:pStyle w:val="7"/>
      </w:pPr>
      <w:bookmarkStart w:id="240" w:name="_Toc41399199"/>
      <w:bookmarkStart w:id="241" w:name="_Toc20733"/>
      <w:bookmarkStart w:id="242" w:name="_Toc15237"/>
      <w:bookmarkStart w:id="243" w:name="_Toc23055"/>
      <w:r>
        <w:rPr>
          <w:rFonts w:hint="eastAsia"/>
        </w:rPr>
        <w:t>功能说明</w:t>
      </w:r>
      <w:bookmarkEnd w:id="240"/>
      <w:bookmarkEnd w:id="241"/>
      <w:bookmarkEnd w:id="242"/>
      <w:bookmarkEnd w:id="243"/>
    </w:p>
    <w:p>
      <w:pPr>
        <w:spacing w:line="360" w:lineRule="auto"/>
        <w:rPr>
          <w:rFonts w:ascii="宋体" w:hAnsi="宋体" w:cs="宋体"/>
          <w:sz w:val="24"/>
        </w:rPr>
      </w:pPr>
      <w:r>
        <w:rPr>
          <w:rFonts w:hint="eastAsia" w:ascii="宋体" w:hAnsi="宋体" w:cs="宋体"/>
          <w:sz w:val="24"/>
        </w:rPr>
        <w:t>根据</w:t>
      </w:r>
      <w:r>
        <w:rPr>
          <w:rFonts w:hint="eastAsia"/>
        </w:rPr>
        <w:t>QueryAllOrgIdsService</w:t>
      </w:r>
      <w:r>
        <w:rPr>
          <w:rFonts w:hint="eastAsia" w:ascii="宋体" w:hAnsi="宋体" w:cs="宋体"/>
          <w:sz w:val="24"/>
        </w:rPr>
        <w:t>接口查询返回的组织机构ID，查询组织机构的详细信息。</w:t>
      </w:r>
    </w:p>
    <w:p>
      <w:pPr>
        <w:pStyle w:val="7"/>
      </w:pPr>
      <w:bookmarkStart w:id="244" w:name="_Toc22487"/>
      <w:bookmarkStart w:id="245" w:name="_Toc41399200"/>
      <w:bookmarkStart w:id="246" w:name="_Toc362"/>
      <w:bookmarkStart w:id="247" w:name="_Toc7359"/>
      <w:r>
        <w:rPr>
          <w:rFonts w:hint="eastAsia"/>
        </w:rPr>
        <w:t>BIM请求报文说明</w:t>
      </w:r>
      <w:bookmarkEnd w:id="244"/>
      <w:bookmarkEnd w:id="245"/>
      <w:bookmarkEnd w:id="246"/>
      <w:bookmarkEnd w:id="247"/>
    </w:p>
    <w:p>
      <w:pPr>
        <w:pStyle w:val="59"/>
        <w:numPr>
          <w:ilvl w:val="0"/>
          <w:numId w:val="35"/>
        </w:numPr>
        <w:spacing w:line="360" w:lineRule="auto"/>
        <w:ind w:firstLineChars="0"/>
        <w:rPr>
          <w:rFonts w:ascii="宋体" w:hAnsi="宋体" w:cs="宋体"/>
          <w:b/>
          <w:sz w:val="24"/>
        </w:rPr>
      </w:pPr>
      <w:r>
        <w:rPr>
          <w:rFonts w:hint="eastAsia" w:ascii="宋体" w:hAnsi="宋体" w:cs="宋体"/>
          <w:b/>
          <w:sz w:val="24"/>
        </w:rPr>
        <w:t>报文示例</w:t>
      </w:r>
    </w:p>
    <w:p>
      <w:pPr>
        <w:spacing w:line="360" w:lineRule="auto"/>
        <w:rPr>
          <w:rFonts w:ascii="宋体" w:hAnsi="宋体" w:cs="宋体"/>
          <w:sz w:val="24"/>
        </w:rPr>
      </w:pPr>
      <w:r>
        <w:rPr>
          <w:rFonts w:hint="eastAsia" w:ascii="宋体" w:hAnsi="宋体" w:cs="宋体"/>
          <w:sz w:val="24"/>
        </w:rPr>
        <w:t>{</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"bimRequestId": "55528d12ec8a4c1bb75283b8df71308d",</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"bimRemoteUser": "BIMadmin",</w:t>
      </w:r>
    </w:p>
    <w:p>
      <w:pPr>
        <w:rPr>
          <w:rFonts w:ascii="宋体" w:hAnsi="宋体" w:cs="宋体"/>
          <w:sz w:val="24"/>
        </w:rPr>
      </w:pPr>
      <w:r>
        <w:rPr>
          <w:rFonts w:hint="eastAsia" w:ascii="宋体" w:hAnsi="宋体" w:cs="宋体"/>
          <w:sz w:val="24"/>
        </w:rPr>
        <w:tab/>
      </w:r>
      <w:r>
        <w:rPr>
          <w:rFonts w:hint="eastAsia" w:ascii="宋体" w:hAnsi="宋体" w:cs="宋体"/>
          <w:sz w:val="24"/>
        </w:rPr>
        <w:t>"bimRemotePwd": "password",</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 xml:space="preserve">"bimOrgId": " </w:t>
      </w:r>
      <w:r>
        <w:rPr>
          <w:rFonts w:hint="eastAsia" w:ascii="宋体" w:hAnsi="宋体" w:cs="宋体"/>
          <w:color w:val="000000"/>
          <w:sz w:val="24"/>
        </w:rPr>
        <w:t>0000012</w:t>
      </w:r>
      <w:r>
        <w:rPr>
          <w:rFonts w:hint="eastAsia" w:ascii="宋体" w:hAnsi="宋体" w:cs="宋体"/>
          <w:sz w:val="24"/>
        </w:rPr>
        <w:t>"</w:t>
      </w:r>
    </w:p>
    <w:p>
      <w:pPr>
        <w:spacing w:line="360" w:lineRule="auto"/>
        <w:rPr>
          <w:rFonts w:ascii="宋体" w:hAnsi="宋体" w:cs="宋体"/>
          <w:sz w:val="24"/>
        </w:rPr>
      </w:pPr>
      <w:r>
        <w:rPr>
          <w:rFonts w:hint="eastAsia" w:ascii="宋体" w:hAnsi="宋体" w:cs="宋体"/>
          <w:sz w:val="24"/>
        </w:rPr>
        <w:t>}</w:t>
      </w:r>
    </w:p>
    <w:p>
      <w:pPr>
        <w:rPr>
          <w:rFonts w:ascii="宋体" w:hAnsi="宋体" w:cs="宋体"/>
          <w:b/>
          <w:sz w:val="24"/>
        </w:rPr>
      </w:pPr>
    </w:p>
    <w:p>
      <w:pPr>
        <w:pStyle w:val="59"/>
        <w:numPr>
          <w:ilvl w:val="0"/>
          <w:numId w:val="35"/>
        </w:numPr>
        <w:spacing w:line="360" w:lineRule="auto"/>
        <w:ind w:firstLineChars="0"/>
        <w:rPr>
          <w:rFonts w:ascii="宋体" w:hAnsi="宋体" w:cs="宋体"/>
          <w:b/>
          <w:sz w:val="24"/>
        </w:rPr>
      </w:pPr>
      <w:r>
        <w:rPr>
          <w:rFonts w:hint="eastAsia" w:ascii="宋体" w:hAnsi="宋体" w:cs="宋体"/>
          <w:b/>
          <w:sz w:val="24"/>
        </w:rPr>
        <w:t>报文字段说明</w:t>
      </w:r>
    </w:p>
    <w:p>
      <w:pPr>
        <w:pStyle w:val="59"/>
        <w:numPr>
          <w:ilvl w:val="0"/>
          <w:numId w:val="18"/>
        </w:numPr>
        <w:spacing w:line="360" w:lineRule="auto"/>
        <w:ind w:firstLineChars="0"/>
        <w:rPr>
          <w:rFonts w:ascii="宋体" w:hAnsi="宋体" w:cs="宋体"/>
          <w:b/>
          <w:sz w:val="24"/>
        </w:rPr>
      </w:pPr>
      <w:r>
        <w:rPr>
          <w:rFonts w:hint="eastAsia" w:ascii="宋体" w:hAnsi="宋体" w:cs="宋体"/>
          <w:sz w:val="24"/>
        </w:rPr>
        <w:t>bimRequestId/bimRemotePwd/bimRemoteUser：BIM接口调用的必传字段，说明见SchemaService。</w:t>
      </w:r>
    </w:p>
    <w:p>
      <w:pPr>
        <w:pStyle w:val="59"/>
        <w:numPr>
          <w:ilvl w:val="0"/>
          <w:numId w:val="18"/>
        </w:numPr>
        <w:spacing w:line="360" w:lineRule="auto"/>
        <w:ind w:firstLineChars="0"/>
        <w:rPr>
          <w:rFonts w:ascii="宋体" w:hAnsi="宋体" w:cs="宋体"/>
          <w:b/>
          <w:sz w:val="24"/>
        </w:rPr>
      </w:pPr>
      <w:r>
        <w:rPr>
          <w:rFonts w:hint="eastAsia" w:ascii="宋体" w:hAnsi="宋体" w:cs="宋体"/>
          <w:sz w:val="24"/>
        </w:rPr>
        <w:t>bimOrgId：</w:t>
      </w:r>
      <w:r>
        <w:rPr>
          <w:rFonts w:hint="eastAsia"/>
        </w:rPr>
        <w:t>QueryAllOrgIdsService</w:t>
      </w:r>
      <w:r>
        <w:rPr>
          <w:rFonts w:hint="eastAsia" w:ascii="宋体" w:hAnsi="宋体" w:cs="宋体"/>
          <w:sz w:val="24"/>
        </w:rPr>
        <w:t>接口查询返回的组织机构ID。必传字段。</w:t>
      </w:r>
    </w:p>
    <w:p>
      <w:pPr>
        <w:pStyle w:val="7"/>
      </w:pPr>
      <w:bookmarkStart w:id="248" w:name="_Toc25550"/>
      <w:bookmarkStart w:id="249" w:name="_Toc7635"/>
      <w:bookmarkStart w:id="250" w:name="_Toc41399201"/>
      <w:bookmarkStart w:id="251" w:name="_Toc29274"/>
      <w:r>
        <w:rPr>
          <w:rFonts w:hint="eastAsia"/>
        </w:rPr>
        <w:t>响应报文说明</w:t>
      </w:r>
      <w:bookmarkEnd w:id="248"/>
      <w:bookmarkEnd w:id="249"/>
      <w:bookmarkEnd w:id="250"/>
      <w:bookmarkEnd w:id="251"/>
    </w:p>
    <w:p>
      <w:pPr>
        <w:pStyle w:val="59"/>
        <w:numPr>
          <w:ilvl w:val="0"/>
          <w:numId w:val="36"/>
        </w:numPr>
        <w:spacing w:line="360" w:lineRule="auto"/>
        <w:ind w:firstLineChars="0"/>
        <w:rPr>
          <w:rFonts w:ascii="宋体" w:hAnsi="宋体" w:cs="宋体"/>
          <w:b/>
          <w:sz w:val="24"/>
        </w:rPr>
      </w:pPr>
      <w:r>
        <w:rPr>
          <w:rFonts w:hint="eastAsia" w:ascii="宋体" w:hAnsi="宋体" w:cs="宋体"/>
          <w:b/>
          <w:sz w:val="24"/>
        </w:rPr>
        <w:t>报文示例</w:t>
      </w:r>
    </w:p>
    <w:p>
      <w:pPr>
        <w:spacing w:line="360" w:lineRule="auto"/>
        <w:rPr>
          <w:rFonts w:ascii="宋体" w:hAnsi="宋体" w:cs="宋体"/>
          <w:sz w:val="24"/>
        </w:rPr>
      </w:pPr>
      <w:r>
        <w:rPr>
          <w:rFonts w:hint="eastAsia" w:ascii="宋体" w:hAnsi="宋体" w:cs="宋体"/>
          <w:sz w:val="24"/>
        </w:rPr>
        <w:t>{</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w:t>
      </w:r>
      <w:r>
        <w:rPr>
          <w:rFonts w:hint="eastAsia" w:ascii="宋体" w:hAnsi="宋体" w:cs="宋体"/>
          <w:color w:val="000000"/>
          <w:sz w:val="24"/>
        </w:rPr>
        <w:t>organization</w:t>
      </w:r>
      <w:r>
        <w:rPr>
          <w:rFonts w:hint="eastAsia" w:ascii="宋体" w:hAnsi="宋体" w:cs="宋体"/>
          <w:sz w:val="24"/>
        </w:rPr>
        <w:t>": {</w:t>
      </w:r>
    </w:p>
    <w:p>
      <w:pPr>
        <w:spacing w:line="360" w:lineRule="auto"/>
        <w:rPr>
          <w:rFonts w:ascii="宋体" w:hAnsi="宋体" w:cs="宋体"/>
          <w:b/>
          <w:bCs/>
          <w:color w:val="4F81BD" w:themeColor="accent1"/>
          <w:sz w:val="24"/>
        </w:rPr>
      </w:pPr>
      <w:r>
        <w:rPr>
          <w:rFonts w:hint="eastAsia" w:ascii="宋体" w:hAnsi="宋体" w:cs="宋体"/>
          <w:sz w:val="24"/>
        </w:rPr>
        <w:tab/>
      </w:r>
      <w:r>
        <w:rPr>
          <w:rFonts w:hint="eastAsia" w:ascii="宋体" w:hAnsi="宋体" w:cs="宋体"/>
          <w:sz w:val="24"/>
        </w:rPr>
        <w:tab/>
      </w:r>
      <w:r>
        <w:rPr>
          <w:rFonts w:hint="eastAsia" w:ascii="宋体" w:hAnsi="宋体" w:cs="宋体"/>
          <w:b/>
          <w:bCs/>
          <w:color w:val="4F81BD" w:themeColor="accent1"/>
          <w:sz w:val="24"/>
        </w:rPr>
        <w:t>"orgName": "信息中心应用处",</w:t>
      </w:r>
    </w:p>
    <w:p>
      <w:pPr>
        <w:spacing w:line="360" w:lineRule="auto"/>
        <w:rPr>
          <w:rFonts w:ascii="宋体" w:hAnsi="宋体" w:cs="宋体"/>
          <w:b/>
          <w:bCs/>
          <w:color w:val="4F81BD" w:themeColor="accent1"/>
          <w:sz w:val="24"/>
        </w:rPr>
      </w:pPr>
      <w:r>
        <w:rPr>
          <w:rFonts w:hint="eastAsia" w:ascii="宋体" w:hAnsi="宋体" w:cs="宋体"/>
          <w:b/>
          <w:bCs/>
          <w:color w:val="4F81BD" w:themeColor="accent1"/>
          <w:sz w:val="24"/>
        </w:rPr>
        <w:tab/>
      </w:r>
      <w:r>
        <w:rPr>
          <w:rFonts w:hint="eastAsia" w:ascii="宋体" w:hAnsi="宋体" w:cs="宋体"/>
          <w:b/>
          <w:bCs/>
          <w:color w:val="4F81BD" w:themeColor="accent1"/>
          <w:sz w:val="24"/>
        </w:rPr>
        <w:tab/>
      </w:r>
      <w:r>
        <w:rPr>
          <w:rFonts w:hint="eastAsia" w:ascii="宋体" w:hAnsi="宋体" w:cs="宋体"/>
          <w:b/>
          <w:bCs/>
          <w:color w:val="4F81BD" w:themeColor="accent1"/>
          <w:sz w:val="24"/>
        </w:rPr>
        <w:t>"parOrgId": "000001",</w:t>
      </w:r>
    </w:p>
    <w:p>
      <w:pPr>
        <w:spacing w:line="360" w:lineRule="auto"/>
        <w:rPr>
          <w:rFonts w:ascii="宋体" w:hAnsi="宋体" w:cs="宋体"/>
          <w:b/>
          <w:bCs/>
          <w:color w:val="4F81BD" w:themeColor="accent1"/>
          <w:sz w:val="24"/>
        </w:rPr>
      </w:pPr>
      <w:r>
        <w:rPr>
          <w:rFonts w:hint="eastAsia" w:ascii="宋体" w:hAnsi="宋体" w:cs="宋体"/>
          <w:b/>
          <w:bCs/>
          <w:color w:val="4F81BD" w:themeColor="accent1"/>
          <w:sz w:val="24"/>
        </w:rPr>
        <w:tab/>
      </w:r>
      <w:r>
        <w:rPr>
          <w:rFonts w:hint="eastAsia" w:ascii="宋体" w:hAnsi="宋体" w:cs="宋体"/>
          <w:b/>
          <w:bCs/>
          <w:color w:val="4F81BD" w:themeColor="accent1"/>
          <w:sz w:val="24"/>
        </w:rPr>
        <w:tab/>
      </w:r>
      <w:r>
        <w:rPr>
          <w:rFonts w:hint="eastAsia" w:ascii="宋体" w:hAnsi="宋体" w:cs="宋体"/>
          <w:b/>
          <w:bCs/>
          <w:color w:val="4F81BD" w:themeColor="accent1"/>
          <w:sz w:val="24"/>
        </w:rPr>
        <w:t>"orgId": "0000012"</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w:t>
      </w:r>
    </w:p>
    <w:p>
      <w:pPr>
        <w:rPr>
          <w:rFonts w:ascii="宋体" w:hAnsi="宋体" w:cs="宋体"/>
          <w:sz w:val="24"/>
        </w:rPr>
      </w:pPr>
      <w:r>
        <w:rPr>
          <w:rFonts w:hint="eastAsia" w:ascii="宋体" w:hAnsi="宋体" w:cs="宋体"/>
          <w:sz w:val="24"/>
        </w:rPr>
        <w:tab/>
      </w:r>
      <w:r>
        <w:rPr>
          <w:rFonts w:hint="eastAsia" w:ascii="宋体" w:hAnsi="宋体" w:cs="宋体"/>
          <w:sz w:val="24"/>
        </w:rPr>
        <w:t>"resultCode": "0",</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"message": "success",</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"bimRequestId": "55528d12ec8a4c1bb75283b8df71308d "</w:t>
      </w:r>
    </w:p>
    <w:p>
      <w:pPr>
        <w:spacing w:line="360" w:lineRule="auto"/>
        <w:rPr>
          <w:rFonts w:ascii="宋体" w:hAnsi="宋体" w:cs="宋体"/>
          <w:sz w:val="24"/>
        </w:rPr>
      </w:pPr>
      <w:r>
        <w:rPr>
          <w:rFonts w:hint="eastAsia" w:ascii="宋体" w:hAnsi="宋体" w:cs="宋体"/>
          <w:sz w:val="24"/>
        </w:rPr>
        <w:t>}</w:t>
      </w:r>
    </w:p>
    <w:p>
      <w:pPr>
        <w:pStyle w:val="59"/>
        <w:numPr>
          <w:ilvl w:val="0"/>
          <w:numId w:val="36"/>
        </w:numPr>
        <w:spacing w:line="360" w:lineRule="auto"/>
        <w:ind w:firstLineChars="0"/>
        <w:rPr>
          <w:rFonts w:ascii="宋体" w:hAnsi="宋体" w:cs="宋体"/>
          <w:b/>
          <w:sz w:val="24"/>
        </w:rPr>
      </w:pPr>
      <w:r>
        <w:rPr>
          <w:rFonts w:hint="eastAsia" w:ascii="宋体" w:hAnsi="宋体" w:cs="宋体"/>
          <w:b/>
          <w:sz w:val="24"/>
        </w:rPr>
        <w:t>报文字段说明</w:t>
      </w:r>
    </w:p>
    <w:p>
      <w:pPr>
        <w:pStyle w:val="59"/>
        <w:numPr>
          <w:ilvl w:val="0"/>
          <w:numId w:val="26"/>
        </w:numPr>
        <w:spacing w:line="360" w:lineRule="auto"/>
        <w:ind w:firstLineChars="0"/>
        <w:rPr>
          <w:rFonts w:ascii="宋体" w:hAnsi="宋体" w:cs="宋体"/>
          <w:sz w:val="24"/>
        </w:rPr>
      </w:pPr>
      <w:r>
        <w:rPr>
          <w:rFonts w:hint="eastAsia" w:ascii="宋体" w:hAnsi="宋体" w:cs="宋体"/>
          <w:color w:val="000000"/>
          <w:sz w:val="24"/>
        </w:rPr>
        <w:t>organization</w:t>
      </w:r>
      <w:r>
        <w:rPr>
          <w:rFonts w:hint="eastAsia" w:ascii="宋体" w:hAnsi="宋体" w:cs="宋体"/>
          <w:sz w:val="24"/>
        </w:rPr>
        <w:t>：应用返回的组织json对象。必传字段。</w:t>
      </w:r>
    </w:p>
    <w:p>
      <w:pPr>
        <w:pStyle w:val="59"/>
        <w:numPr>
          <w:ilvl w:val="0"/>
          <w:numId w:val="26"/>
        </w:numPr>
        <w:spacing w:line="360" w:lineRule="auto"/>
        <w:ind w:firstLineChars="0"/>
        <w:rPr>
          <w:rFonts w:ascii="宋体" w:hAnsi="宋体" w:cs="宋体"/>
          <w:sz w:val="24"/>
        </w:rPr>
      </w:pPr>
      <w:r>
        <w:rPr>
          <w:rFonts w:hint="eastAsia" w:ascii="宋体" w:hAnsi="宋体" w:cs="宋体"/>
          <w:sz w:val="24"/>
        </w:rPr>
        <w:t>orgName / parOrgId / orgId: 三方应用系统SchemaService接口中定义的组织机构字段属性。</w:t>
      </w:r>
    </w:p>
    <w:p>
      <w:pPr>
        <w:pStyle w:val="59"/>
        <w:numPr>
          <w:ilvl w:val="0"/>
          <w:numId w:val="16"/>
        </w:numPr>
        <w:spacing w:line="360" w:lineRule="auto"/>
        <w:ind w:firstLineChars="0"/>
        <w:rPr>
          <w:rFonts w:ascii="宋体" w:hAnsi="宋体" w:cs="宋体"/>
          <w:sz w:val="24"/>
        </w:rPr>
      </w:pPr>
      <w:r>
        <w:rPr>
          <w:rFonts w:hint="eastAsia" w:ascii="宋体" w:hAnsi="宋体" w:cs="宋体"/>
          <w:sz w:val="24"/>
        </w:rPr>
        <w:t>resultCode：接口调用处理的结果码，0为正常处理，其它值由应用系统定义。</w:t>
      </w:r>
      <w:r>
        <w:rPr>
          <w:rFonts w:hint="eastAsia" w:ascii="宋体" w:hAnsi="宋体" w:cs="宋体"/>
          <w:color w:val="000000"/>
          <w:sz w:val="24"/>
        </w:rPr>
        <w:t>字段为String类型，必传字段。</w:t>
      </w:r>
    </w:p>
    <w:p>
      <w:pPr>
        <w:pStyle w:val="59"/>
        <w:numPr>
          <w:ilvl w:val="0"/>
          <w:numId w:val="16"/>
        </w:numPr>
        <w:spacing w:line="360" w:lineRule="auto"/>
        <w:ind w:firstLineChars="0"/>
        <w:rPr>
          <w:rFonts w:ascii="宋体" w:hAnsi="宋体" w:cs="宋体"/>
          <w:sz w:val="24"/>
        </w:rPr>
      </w:pPr>
      <w:r>
        <w:rPr>
          <w:rFonts w:hint="eastAsia" w:ascii="宋体" w:hAnsi="宋体" w:cs="宋体"/>
          <w:sz w:val="24"/>
        </w:rPr>
        <w:t>message：接口调用处理的信息。</w:t>
      </w:r>
      <w:r>
        <w:rPr>
          <w:rFonts w:hint="eastAsia" w:ascii="宋体" w:hAnsi="宋体" w:cs="宋体"/>
          <w:color w:val="000000"/>
          <w:sz w:val="24"/>
        </w:rPr>
        <w:t>字段为String类型。</w:t>
      </w:r>
    </w:p>
    <w:p>
      <w:pPr>
        <w:pStyle w:val="59"/>
        <w:numPr>
          <w:ilvl w:val="0"/>
          <w:numId w:val="16"/>
        </w:numPr>
        <w:spacing w:line="360" w:lineRule="auto"/>
        <w:ind w:firstLineChars="0"/>
        <w:rPr>
          <w:rFonts w:ascii="宋体" w:hAnsi="宋体" w:cs="宋体"/>
          <w:sz w:val="24"/>
        </w:rPr>
      </w:pPr>
      <w:r>
        <w:rPr>
          <w:rFonts w:hint="eastAsia" w:ascii="宋体" w:hAnsi="宋体" w:cs="宋体"/>
          <w:sz w:val="24"/>
        </w:rPr>
        <w:t>bimRequestId：BIM每次调用接口发送的请求ID，字段为String类型，必传字段。</w:t>
      </w:r>
    </w:p>
    <w:bookmarkEnd w:id="50"/>
    <w:p>
      <w:pPr>
        <w:pStyle w:val="5"/>
      </w:pPr>
      <w:bookmarkStart w:id="252" w:name="_Toc90979065"/>
      <w:bookmarkStart w:id="253" w:name="_Toc6518"/>
      <w:r>
        <w:rPr>
          <w:rFonts w:hint="eastAsia"/>
        </w:rPr>
        <w:t>身份认证集成</w:t>
      </w:r>
      <w:bookmarkEnd w:id="252"/>
      <w:bookmarkEnd w:id="253"/>
    </w:p>
    <w:p>
      <w:pPr>
        <w:pStyle w:val="6"/>
      </w:pPr>
      <w:bookmarkStart w:id="254" w:name="_Toc78815724"/>
      <w:bookmarkStart w:id="255" w:name="_Toc27017"/>
      <w:r>
        <w:rPr>
          <w:rFonts w:hint="eastAsia"/>
        </w:rPr>
        <w:t>认证流程</w:t>
      </w:r>
      <w:bookmarkEnd w:id="254"/>
      <w:bookmarkEnd w:id="255"/>
    </w:p>
    <w:p>
      <w:pPr>
        <w:ind w:firstLine="480" w:firstLineChars="200"/>
        <w:rPr>
          <w:rFonts w:ascii="宋体" w:hAnsi="宋体"/>
          <w:sz w:val="24"/>
        </w:rPr>
      </w:pPr>
      <w:r>
        <w:rPr>
          <w:rFonts w:hint="eastAsia" w:ascii="宋体" w:hAnsi="宋体" w:cs="微软雅黑"/>
          <w:sz w:val="24"/>
        </w:rPr>
        <w:t>OAuth2.0认证流程如下：</w:t>
      </w:r>
    </w:p>
    <w:p>
      <w:pPr>
        <w:jc w:val="center"/>
        <w:rPr>
          <w:rFonts w:ascii="宋体" w:hAnsi="宋体" w:cs="宋体"/>
        </w:rPr>
      </w:pPr>
      <w:r>
        <w:drawing>
          <wp:inline distT="0" distB="0" distL="0" distR="0">
            <wp:extent cx="4316095" cy="7816850"/>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325968" cy="7834679"/>
                    </a:xfrm>
                    <a:prstGeom prst="rect">
                      <a:avLst/>
                    </a:prstGeom>
                    <a:noFill/>
                    <a:ln>
                      <a:noFill/>
                    </a:ln>
                  </pic:spPr>
                </pic:pic>
              </a:graphicData>
            </a:graphic>
          </wp:inline>
        </w:drawing>
      </w:r>
    </w:p>
    <w:p>
      <w:pPr>
        <w:pStyle w:val="6"/>
      </w:pPr>
      <w:bookmarkStart w:id="256" w:name="_Toc991"/>
      <w:bookmarkStart w:id="257" w:name="_Toc16933"/>
      <w:bookmarkStart w:id="258" w:name="_Toc78815725"/>
      <w:bookmarkStart w:id="259" w:name="_Toc12682"/>
      <w:r>
        <w:rPr>
          <w:rFonts w:hint="eastAsia"/>
        </w:rPr>
        <w:t>认证接口</w:t>
      </w:r>
      <w:bookmarkEnd w:id="256"/>
      <w:bookmarkEnd w:id="257"/>
      <w:bookmarkEnd w:id="258"/>
      <w:bookmarkEnd w:id="259"/>
    </w:p>
    <w:p>
      <w:pPr>
        <w:pStyle w:val="7"/>
      </w:pPr>
      <w:bookmarkStart w:id="260" w:name="_Toc26165"/>
      <w:bookmarkStart w:id="261" w:name="_Toc22410"/>
      <w:r>
        <w:rPr>
          <w:rFonts w:hint="eastAsia"/>
        </w:rPr>
        <w:t>请求用户授权接口</w:t>
      </w:r>
      <w:bookmarkEnd w:id="260"/>
      <w:bookmarkEnd w:id="261"/>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701"/>
        <w:gridCol w:w="1276"/>
        <w:gridCol w:w="4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接口名</w:t>
            </w:r>
          </w:p>
        </w:tc>
        <w:tc>
          <w:tcPr>
            <w:tcW w:w="7286" w:type="dxa"/>
            <w:gridSpan w:val="3"/>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authorize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URL Path</w:t>
            </w:r>
          </w:p>
        </w:tc>
        <w:tc>
          <w:tcPr>
            <w:tcW w:w="7286" w:type="dxa"/>
            <w:gridSpan w:val="3"/>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https://</w:t>
            </w:r>
            <w:r>
              <w:rPr>
                <w:rFonts w:ascii="宋体" w:hAnsi="宋体" w:cs="微软雅黑"/>
                <w:color w:val="000000"/>
                <w:sz w:val="24"/>
              </w:rPr>
              <w:t>{host}:{port}</w:t>
            </w:r>
            <w:r>
              <w:rPr>
                <w:rFonts w:hint="eastAsia" w:ascii="宋体" w:hAnsi="宋体" w:cs="微软雅黑"/>
                <w:color w:val="000000"/>
                <w:sz w:val="24"/>
              </w:rPr>
              <w:t>/idp/authCenter/authenticate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请求类型</w:t>
            </w:r>
          </w:p>
        </w:tc>
        <w:tc>
          <w:tcPr>
            <w:tcW w:w="7286" w:type="dxa"/>
            <w:gridSpan w:val="3"/>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GET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请求示例</w:t>
            </w:r>
          </w:p>
        </w:tc>
        <w:tc>
          <w:tcPr>
            <w:tcW w:w="7286" w:type="dxa"/>
            <w:gridSpan w:val="3"/>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http</w:t>
            </w:r>
            <w:r>
              <w:rPr>
                <w:rFonts w:ascii="宋体" w:hAnsi="宋体" w:cs="微软雅黑"/>
                <w:color w:val="000000"/>
                <w:sz w:val="24"/>
              </w:rPr>
              <w:t>s</w:t>
            </w:r>
            <w:r>
              <w:rPr>
                <w:rFonts w:hint="eastAsia" w:ascii="宋体" w:hAnsi="宋体" w:cs="微软雅黑"/>
                <w:color w:val="000000"/>
                <w:sz w:val="24"/>
              </w:rPr>
              <w:t>://</w:t>
            </w:r>
            <w:r>
              <w:rPr>
                <w:rFonts w:ascii="宋体" w:hAnsi="宋体" w:cs="微软雅黑"/>
                <w:color w:val="000000"/>
                <w:sz w:val="24"/>
              </w:rPr>
              <w:t>{host}:{port}</w:t>
            </w:r>
            <w:r>
              <w:rPr>
                <w:rFonts w:hint="eastAsia" w:ascii="宋体" w:hAnsi="宋体" w:cs="微软雅黑"/>
                <w:color w:val="000000"/>
                <w:sz w:val="24"/>
              </w:rPr>
              <w:t>/idp/authCenter/authenticate?response_type=code&amp;state=1&amp;redirect_uri=http://</w:t>
            </w:r>
            <w:r>
              <w:rPr>
                <w:rFonts w:ascii="宋体" w:hAnsi="宋体" w:cs="微软雅黑"/>
                <w:color w:val="000000"/>
                <w:sz w:val="24"/>
              </w:rPr>
              <w:t>192.168.1.1</w:t>
            </w:r>
            <w:r>
              <w:rPr>
                <w:rFonts w:hint="eastAsia" w:ascii="宋体" w:hAnsi="宋体" w:cs="微软雅黑"/>
                <w:color w:val="000000"/>
                <w:sz w:val="24"/>
              </w:rPr>
              <w:t>:808</w:t>
            </w:r>
            <w:r>
              <w:rPr>
                <w:rFonts w:ascii="宋体" w:hAnsi="宋体" w:cs="微软雅黑"/>
                <w:color w:val="000000"/>
                <w:sz w:val="24"/>
              </w:rPr>
              <w:t>0</w:t>
            </w:r>
            <w:r>
              <w:rPr>
                <w:rFonts w:hint="eastAsia" w:ascii="宋体" w:hAnsi="宋体" w:cs="微软雅黑"/>
                <w:color w:val="000000"/>
                <w:sz w:val="24"/>
              </w:rPr>
              <w:t>/oauth-demo/home&amp;client_id=oauth2DemoTest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1242" w:type="dxa"/>
            <w:vMerge w:val="restart"/>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参数</w:t>
            </w:r>
          </w:p>
        </w:tc>
        <w:tc>
          <w:tcPr>
            <w:tcW w:w="1701"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参数名</w:t>
            </w:r>
          </w:p>
        </w:tc>
        <w:tc>
          <w:tcPr>
            <w:tcW w:w="1276"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中文说明</w:t>
            </w:r>
          </w:p>
        </w:tc>
        <w:tc>
          <w:tcPr>
            <w:tcW w:w="4309"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autoSpaceDE w:val="0"/>
              <w:autoSpaceDN w:val="0"/>
              <w:spacing w:after="197" w:line="360" w:lineRule="auto"/>
              <w:rPr>
                <w:rFonts w:ascii="宋体" w:hAnsi="宋体" w:cs="微软雅黑"/>
                <w:b/>
                <w:sz w:val="24"/>
              </w:rPr>
            </w:pPr>
          </w:p>
        </w:tc>
        <w:tc>
          <w:tcPr>
            <w:tcW w:w="1701"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client_id</w:t>
            </w:r>
          </w:p>
        </w:tc>
        <w:tc>
          <w:tcPr>
            <w:tcW w:w="1276"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应用标识</w:t>
            </w:r>
          </w:p>
        </w:tc>
        <w:tc>
          <w:tcPr>
            <w:tcW w:w="4309"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 xml:space="preserve">客户端应用注册ID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autoSpaceDE w:val="0"/>
              <w:autoSpaceDN w:val="0"/>
              <w:spacing w:after="197" w:line="360" w:lineRule="auto"/>
              <w:rPr>
                <w:rFonts w:ascii="宋体" w:hAnsi="宋体" w:cs="微软雅黑"/>
                <w:b/>
                <w:sz w:val="24"/>
              </w:rPr>
            </w:pPr>
          </w:p>
        </w:tc>
        <w:tc>
          <w:tcPr>
            <w:tcW w:w="1701"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redirect_uri</w:t>
            </w:r>
          </w:p>
        </w:tc>
        <w:tc>
          <w:tcPr>
            <w:tcW w:w="1276"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跳转地址</w:t>
            </w:r>
          </w:p>
        </w:tc>
        <w:tc>
          <w:tcPr>
            <w:tcW w:w="4309"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跳转地址(uri编码)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2" w:type="dxa"/>
            <w:vMerge w:val="continue"/>
          </w:tcPr>
          <w:p>
            <w:pPr>
              <w:autoSpaceDE w:val="0"/>
              <w:autoSpaceDN w:val="0"/>
              <w:spacing w:after="197" w:line="360" w:lineRule="auto"/>
              <w:rPr>
                <w:rFonts w:ascii="宋体" w:hAnsi="宋体" w:cs="微软雅黑"/>
                <w:b/>
                <w:sz w:val="24"/>
              </w:rPr>
            </w:pPr>
          </w:p>
        </w:tc>
        <w:tc>
          <w:tcPr>
            <w:tcW w:w="1701"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response_type</w:t>
            </w:r>
          </w:p>
        </w:tc>
        <w:tc>
          <w:tcPr>
            <w:tcW w:w="1276"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响应类型</w:t>
            </w:r>
          </w:p>
        </w:tc>
        <w:tc>
          <w:tcPr>
            <w:tcW w:w="4309"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7" w:hRule="atLeast"/>
        </w:trPr>
        <w:tc>
          <w:tcPr>
            <w:tcW w:w="1242" w:type="dxa"/>
            <w:vMerge w:val="continue"/>
          </w:tcPr>
          <w:p>
            <w:pPr>
              <w:autoSpaceDE w:val="0"/>
              <w:autoSpaceDN w:val="0"/>
              <w:spacing w:after="197" w:line="360" w:lineRule="auto"/>
              <w:rPr>
                <w:rFonts w:ascii="宋体" w:hAnsi="宋体" w:cs="微软雅黑"/>
                <w:b/>
                <w:sz w:val="24"/>
              </w:rPr>
            </w:pPr>
          </w:p>
        </w:tc>
        <w:tc>
          <w:tcPr>
            <w:tcW w:w="1701"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state</w:t>
            </w:r>
          </w:p>
        </w:tc>
        <w:tc>
          <w:tcPr>
            <w:tcW w:w="1276"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任意值</w:t>
            </w:r>
          </w:p>
        </w:tc>
        <w:tc>
          <w:tcPr>
            <w:tcW w:w="4309"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用于保持请求和回调的状态，在回调时，会在Query Parameter中回传该参数。开发者可以用这个参数验证请求有效性，也可以记录用户请求授权页前的位置。这个参数可用于防止跨站请求伪造（CSRF）攻击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处理逻辑</w:t>
            </w:r>
          </w:p>
        </w:tc>
        <w:tc>
          <w:tcPr>
            <w:tcW w:w="7286" w:type="dxa"/>
            <w:gridSpan w:val="3"/>
          </w:tcPr>
          <w:p>
            <w:pPr>
              <w:autoSpaceDE w:val="0"/>
              <w:autoSpaceDN w:val="0"/>
              <w:spacing w:line="360" w:lineRule="auto"/>
              <w:jc w:val="left"/>
              <w:rPr>
                <w:rFonts w:ascii="宋体" w:hAnsi="宋体" w:cs="微软雅黑"/>
                <w:color w:val="000000"/>
                <w:sz w:val="24"/>
              </w:rPr>
            </w:pPr>
            <w:r>
              <w:rPr>
                <w:rFonts w:hint="eastAsia" w:ascii="宋体" w:hAnsi="宋体" w:cs="微软雅黑"/>
                <w:color w:val="000000"/>
                <w:sz w:val="24"/>
              </w:rPr>
              <w:t>1、判断参数</w:t>
            </w:r>
          </w:p>
          <w:p>
            <w:pPr>
              <w:autoSpaceDE w:val="0"/>
              <w:autoSpaceDN w:val="0"/>
              <w:spacing w:line="360" w:lineRule="auto"/>
              <w:jc w:val="left"/>
              <w:rPr>
                <w:rFonts w:ascii="宋体" w:hAnsi="宋体" w:cs="微软雅黑"/>
                <w:color w:val="000000"/>
                <w:sz w:val="24"/>
              </w:rPr>
            </w:pPr>
            <w:r>
              <w:rPr>
                <w:rFonts w:hint="eastAsia" w:ascii="宋体" w:hAnsi="宋体" w:cs="微软雅黑"/>
                <w:color w:val="000000"/>
                <w:sz w:val="24"/>
              </w:rPr>
              <w:t>2、验证client_id是否有效</w:t>
            </w:r>
          </w:p>
          <w:p>
            <w:pPr>
              <w:autoSpaceDE w:val="0"/>
              <w:autoSpaceDN w:val="0"/>
              <w:spacing w:line="360" w:lineRule="auto"/>
              <w:jc w:val="left"/>
              <w:rPr>
                <w:rFonts w:ascii="宋体" w:hAnsi="宋体" w:cs="微软雅黑"/>
                <w:color w:val="000000"/>
                <w:sz w:val="24"/>
              </w:rPr>
            </w:pPr>
            <w:r>
              <w:rPr>
                <w:rFonts w:hint="eastAsia" w:ascii="宋体" w:hAnsi="宋体" w:cs="微软雅黑"/>
                <w:color w:val="000000"/>
                <w:sz w:val="24"/>
              </w:rPr>
              <w:t>3、显示认证授权页面。</w:t>
            </w:r>
          </w:p>
          <w:p>
            <w:pPr>
              <w:autoSpaceDE w:val="0"/>
              <w:autoSpaceDN w:val="0"/>
              <w:spacing w:line="360" w:lineRule="auto"/>
              <w:jc w:val="left"/>
              <w:rPr>
                <w:rFonts w:ascii="宋体" w:hAnsi="宋体" w:cs="微软雅黑"/>
                <w:color w:val="000000"/>
                <w:sz w:val="24"/>
              </w:rPr>
            </w:pPr>
            <w:r>
              <w:rPr>
                <w:rFonts w:hint="eastAsia" w:ascii="宋体" w:hAnsi="宋体" w:cs="微软雅黑"/>
                <w:color w:val="000000"/>
                <w:sz w:val="24"/>
              </w:rPr>
              <w:t>4、验证身份后页面跳转至redirect_uri并附有参数授权码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返回值</w:t>
            </w:r>
          </w:p>
        </w:tc>
        <w:tc>
          <w:tcPr>
            <w:tcW w:w="7286" w:type="dxa"/>
            <w:gridSpan w:val="3"/>
          </w:tcPr>
          <w:p>
            <w:pPr>
              <w:autoSpaceDE w:val="0"/>
              <w:autoSpaceDN w:val="0"/>
              <w:spacing w:line="360" w:lineRule="auto"/>
              <w:rPr>
                <w:rFonts w:hint="eastAsia" w:ascii="宋体" w:hAnsi="宋体" w:eastAsia="宋体" w:cs="微软雅黑"/>
                <w:color w:val="000000"/>
                <w:sz w:val="24"/>
                <w:lang w:eastAsia="zh-CN"/>
              </w:rPr>
            </w:pPr>
            <w:r>
              <w:rPr>
                <w:rFonts w:hint="eastAsia" w:ascii="宋体" w:hAnsi="宋体" w:cs="微软雅黑"/>
                <w:color w:val="000000"/>
                <w:sz w:val="24"/>
              </w:rPr>
              <w:t>类型：String。</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以上文中的回调地址为百度为例，授权完成后会跳转至https://www.baidu.com/?code=ae1838f40638e218bc90a92df3091793&amp;state=123456。携带参数code和state。</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 xml:space="preserve">参数不完整及错误时：会在idp错误页面进行显示。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描述</w:t>
            </w:r>
          </w:p>
        </w:tc>
        <w:tc>
          <w:tcPr>
            <w:tcW w:w="7286" w:type="dxa"/>
            <w:gridSpan w:val="3"/>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1. 如果用户已完成过登录，访问此地址则会直接跳转到指定的回调地址，带上code。如果请求参数中传入了state，这里会带上原始的state值。2.如果用户未登录，访问此地址会跳转至登录页面，显示应用配置的认证方式，用户完成登录后跳转到指定的回调地址，带上code。如果请求参数中传入了state，这里会带上原始的state值。</w:t>
            </w:r>
          </w:p>
        </w:tc>
      </w:tr>
    </w:tbl>
    <w:p/>
    <w:p>
      <w:pPr>
        <w:pStyle w:val="7"/>
      </w:pPr>
      <w:bookmarkStart w:id="262" w:name="_获取授权Token接口（authorization_code模式）"/>
      <w:bookmarkEnd w:id="262"/>
      <w:bookmarkStart w:id="263" w:name="_Toc18888"/>
      <w:bookmarkStart w:id="264" w:name="_Toc14195"/>
      <w:r>
        <w:rPr>
          <w:rFonts w:hint="eastAsia"/>
        </w:rPr>
        <w:t>获取授权Token接口（authorization_code模式，</w:t>
      </w:r>
      <w:r>
        <w:rPr>
          <w:rFonts w:hint="eastAsia"/>
          <w:color w:val="FF0000"/>
        </w:rPr>
        <w:t>需form表单提交</w:t>
      </w:r>
      <w:r>
        <w:rPr>
          <w:rFonts w:hint="eastAsia"/>
        </w:rPr>
        <w:t>）</w:t>
      </w:r>
      <w:bookmarkEnd w:id="263"/>
      <w:bookmarkEnd w:id="264"/>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01"/>
        <w:gridCol w:w="1134"/>
        <w:gridCol w:w="4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接口名</w:t>
            </w:r>
          </w:p>
        </w:tc>
        <w:tc>
          <w:tcPr>
            <w:tcW w:w="7144" w:type="dxa"/>
            <w:gridSpan w:val="3"/>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getToken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URL Path</w:t>
            </w:r>
          </w:p>
        </w:tc>
        <w:tc>
          <w:tcPr>
            <w:tcW w:w="7144" w:type="dxa"/>
            <w:gridSpan w:val="3"/>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https://</w:t>
            </w:r>
            <w:r>
              <w:rPr>
                <w:rFonts w:ascii="宋体" w:hAnsi="宋体" w:cs="微软雅黑"/>
                <w:color w:val="000000"/>
                <w:sz w:val="24"/>
              </w:rPr>
              <w:t>{host}:{port}</w:t>
            </w:r>
            <w:r>
              <w:rPr>
                <w:rFonts w:hint="eastAsia" w:ascii="宋体" w:hAnsi="宋体" w:cs="微软雅黑"/>
                <w:color w:val="000000"/>
                <w:sz w:val="24"/>
              </w:rPr>
              <w:t>/bam-protocol-service/oauth2/getToken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请求类型</w:t>
            </w:r>
          </w:p>
        </w:tc>
        <w:tc>
          <w:tcPr>
            <w:tcW w:w="7144" w:type="dxa"/>
            <w:gridSpan w:val="3"/>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 xml:space="preserve">POST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请求参数示例</w:t>
            </w:r>
          </w:p>
        </w:tc>
        <w:tc>
          <w:tcPr>
            <w:tcW w:w="7144" w:type="dxa"/>
            <w:gridSpan w:val="3"/>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http</w:t>
            </w:r>
            <w:r>
              <w:rPr>
                <w:rFonts w:ascii="宋体" w:hAnsi="宋体" w:cs="微软雅黑"/>
                <w:color w:val="000000"/>
                <w:sz w:val="24"/>
              </w:rPr>
              <w:t>s</w:t>
            </w:r>
            <w:r>
              <w:rPr>
                <w:rFonts w:hint="eastAsia" w:ascii="宋体" w:hAnsi="宋体" w:cs="微软雅黑"/>
                <w:color w:val="000000"/>
                <w:sz w:val="24"/>
              </w:rPr>
              <w:t>://</w:t>
            </w:r>
            <w:r>
              <w:rPr>
                <w:rFonts w:ascii="宋体" w:hAnsi="宋体" w:cs="微软雅黑"/>
                <w:color w:val="000000"/>
                <w:sz w:val="24"/>
              </w:rPr>
              <w:t>{host}:{port}</w:t>
            </w:r>
            <w:r>
              <w:rPr>
                <w:rFonts w:hint="eastAsia" w:ascii="宋体" w:hAnsi="宋体" w:cs="微软雅黑"/>
                <w:color w:val="000000"/>
                <w:sz w:val="24"/>
              </w:rPr>
              <w:t>/bam-protocol-service/oauth2/getToken?client_id=xxxxxx&amp;grant_type=authorization_code&amp;code=xxxxxx&amp;client_secret=xxxxxx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1384" w:type="dxa"/>
            <w:vMerge w:val="restart"/>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参数</w:t>
            </w:r>
          </w:p>
        </w:tc>
        <w:tc>
          <w:tcPr>
            <w:tcW w:w="1701"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参数名</w:t>
            </w:r>
          </w:p>
        </w:tc>
        <w:tc>
          <w:tcPr>
            <w:tcW w:w="1134"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中文说明</w:t>
            </w:r>
          </w:p>
        </w:tc>
        <w:tc>
          <w:tcPr>
            <w:tcW w:w="4309"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tcPr>
          <w:p>
            <w:pPr>
              <w:autoSpaceDE w:val="0"/>
              <w:autoSpaceDN w:val="0"/>
              <w:spacing w:after="197" w:line="360" w:lineRule="auto"/>
              <w:rPr>
                <w:rFonts w:ascii="宋体" w:hAnsi="宋体" w:cs="微软雅黑"/>
                <w:b/>
                <w:sz w:val="24"/>
              </w:rPr>
            </w:pPr>
          </w:p>
        </w:tc>
        <w:tc>
          <w:tcPr>
            <w:tcW w:w="1701"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client_id</w:t>
            </w:r>
          </w:p>
        </w:tc>
        <w:tc>
          <w:tcPr>
            <w:tcW w:w="1134"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应用标识</w:t>
            </w:r>
          </w:p>
        </w:tc>
        <w:tc>
          <w:tcPr>
            <w:tcW w:w="4309"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客户端应用注册ID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vMerge w:val="continue"/>
          </w:tcPr>
          <w:p>
            <w:pPr>
              <w:autoSpaceDE w:val="0"/>
              <w:autoSpaceDN w:val="0"/>
              <w:spacing w:after="197" w:line="360" w:lineRule="auto"/>
              <w:rPr>
                <w:rFonts w:ascii="宋体" w:hAnsi="宋体" w:cs="微软雅黑"/>
                <w:b/>
                <w:sz w:val="24"/>
              </w:rPr>
            </w:pPr>
          </w:p>
        </w:tc>
        <w:tc>
          <w:tcPr>
            <w:tcW w:w="1701"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client_secret</w:t>
            </w:r>
          </w:p>
        </w:tc>
        <w:tc>
          <w:tcPr>
            <w:tcW w:w="1134"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密钥</w:t>
            </w:r>
          </w:p>
        </w:tc>
        <w:tc>
          <w:tcPr>
            <w:tcW w:w="4309"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客户端应用注册密钥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vMerge w:val="continue"/>
          </w:tcPr>
          <w:p>
            <w:pPr>
              <w:autoSpaceDE w:val="0"/>
              <w:autoSpaceDN w:val="0"/>
              <w:spacing w:after="197" w:line="360" w:lineRule="auto"/>
              <w:rPr>
                <w:rFonts w:ascii="宋体" w:hAnsi="宋体" w:cs="微软雅黑"/>
                <w:b/>
                <w:sz w:val="24"/>
              </w:rPr>
            </w:pPr>
          </w:p>
        </w:tc>
        <w:tc>
          <w:tcPr>
            <w:tcW w:w="1701"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code</w:t>
            </w:r>
          </w:p>
        </w:tc>
        <w:tc>
          <w:tcPr>
            <w:tcW w:w="1134"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授权码</w:t>
            </w:r>
          </w:p>
        </w:tc>
        <w:tc>
          <w:tcPr>
            <w:tcW w:w="4309"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调用authorize接口获得的授权码code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8" w:hRule="atLeast"/>
        </w:trPr>
        <w:tc>
          <w:tcPr>
            <w:tcW w:w="1384" w:type="dxa"/>
            <w:vMerge w:val="continue"/>
          </w:tcPr>
          <w:p>
            <w:pPr>
              <w:autoSpaceDE w:val="0"/>
              <w:autoSpaceDN w:val="0"/>
              <w:spacing w:after="197" w:line="360" w:lineRule="auto"/>
              <w:rPr>
                <w:rFonts w:ascii="宋体" w:hAnsi="宋体" w:cs="微软雅黑"/>
                <w:b/>
                <w:sz w:val="24"/>
              </w:rPr>
            </w:pPr>
          </w:p>
        </w:tc>
        <w:tc>
          <w:tcPr>
            <w:tcW w:w="1701"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grant_type</w:t>
            </w:r>
          </w:p>
        </w:tc>
        <w:tc>
          <w:tcPr>
            <w:tcW w:w="1134"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认证方式</w:t>
            </w:r>
          </w:p>
        </w:tc>
        <w:tc>
          <w:tcPr>
            <w:tcW w:w="4309"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请求类型，默认authorization_code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处理逻辑</w:t>
            </w:r>
          </w:p>
        </w:tc>
        <w:tc>
          <w:tcPr>
            <w:tcW w:w="7144" w:type="dxa"/>
            <w:gridSpan w:val="3"/>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1、验证参数有效性</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2、验证授权码有效性及范围</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3、根据以上判断、验证及认证结果返回JSON数据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返回值</w:t>
            </w:r>
          </w:p>
        </w:tc>
        <w:tc>
          <w:tcPr>
            <w:tcW w:w="7144" w:type="dxa"/>
            <w:gridSpan w:val="3"/>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类型：JSON</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正确返回时：</w:t>
            </w:r>
          </w:p>
          <w:p>
            <w:pPr>
              <w:autoSpaceDE w:val="0"/>
              <w:autoSpaceDN w:val="0"/>
              <w:spacing w:line="360" w:lineRule="auto"/>
              <w:ind w:firstLine="228" w:firstLineChars="95"/>
              <w:rPr>
                <w:rFonts w:ascii="宋体" w:hAnsi="宋体" w:cs="微软雅黑"/>
                <w:color w:val="000000"/>
                <w:sz w:val="24"/>
              </w:rPr>
            </w:pPr>
            <w:r>
              <w:rPr>
                <w:rFonts w:hint="eastAsia" w:ascii="宋体" w:hAnsi="宋体" w:cs="微软雅黑"/>
                <w:color w:val="000000"/>
                <w:sz w:val="24"/>
              </w:rPr>
              <w:t xml:space="preserve">{   </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ab/>
            </w:r>
            <w:r>
              <w:rPr>
                <w:rFonts w:hint="eastAsia" w:ascii="宋体" w:hAnsi="宋体" w:cs="微软雅黑"/>
                <w:color w:val="000000"/>
                <w:sz w:val="24"/>
              </w:rPr>
              <w:t>"access_token":"skiew234i3i4o6uy77b4k3b3v2j1vv53j"</w:t>
            </w:r>
          </w:p>
          <w:p>
            <w:pPr>
              <w:autoSpaceDE w:val="0"/>
              <w:autoSpaceDN w:val="0"/>
              <w:spacing w:line="360" w:lineRule="auto"/>
              <w:ind w:firstLine="400"/>
              <w:rPr>
                <w:rFonts w:ascii="宋体" w:hAnsi="宋体" w:cs="微软雅黑"/>
                <w:color w:val="000000"/>
                <w:sz w:val="24"/>
              </w:rPr>
            </w:pPr>
            <w:r>
              <w:rPr>
                <w:rFonts w:hint="eastAsia" w:ascii="宋体" w:hAnsi="宋体" w:cs="微软雅黑"/>
                <w:color w:val="000000"/>
                <w:sz w:val="24"/>
              </w:rPr>
              <w:tab/>
            </w:r>
            <w:r>
              <w:rPr>
                <w:rFonts w:hint="eastAsia" w:ascii="宋体" w:hAnsi="宋体" w:cs="微软雅黑"/>
                <w:color w:val="000000"/>
                <w:sz w:val="24"/>
              </w:rPr>
              <w:t>"expires_in":"1500",</w:t>
            </w:r>
          </w:p>
          <w:p>
            <w:pPr>
              <w:autoSpaceDE w:val="0"/>
              <w:autoSpaceDN w:val="0"/>
              <w:spacing w:line="360" w:lineRule="auto"/>
              <w:ind w:firstLine="400"/>
              <w:rPr>
                <w:rFonts w:ascii="宋体" w:hAnsi="宋体" w:cs="微软雅黑"/>
                <w:color w:val="000000"/>
                <w:sz w:val="24"/>
              </w:rPr>
            </w:pPr>
            <w:r>
              <w:rPr>
                <w:rFonts w:hint="eastAsia" w:ascii="宋体" w:hAnsi="宋体" w:cs="微软雅黑"/>
                <w:color w:val="000000"/>
                <w:sz w:val="24"/>
              </w:rPr>
              <w:t>"refresh_token":"iewoer233422i34o2i34uio55iojhg6g"</w:t>
            </w:r>
          </w:p>
          <w:p>
            <w:pPr>
              <w:autoSpaceDE w:val="0"/>
              <w:autoSpaceDN w:val="0"/>
              <w:spacing w:line="360" w:lineRule="auto"/>
              <w:ind w:firstLine="400"/>
              <w:rPr>
                <w:rFonts w:ascii="宋体" w:hAnsi="宋体" w:cs="微软雅黑"/>
                <w:color w:val="000000"/>
                <w:sz w:val="24"/>
              </w:rPr>
            </w:pPr>
            <w:r>
              <w:rPr>
                <w:rFonts w:hint="eastAsia" w:ascii="宋体" w:hAnsi="宋体" w:cs="微软雅黑"/>
                <w:color w:val="000000"/>
                <w:sz w:val="24"/>
              </w:rPr>
              <w:t>"uid":"admin"</w:t>
            </w:r>
          </w:p>
          <w:p>
            <w:pPr>
              <w:autoSpaceDE w:val="0"/>
              <w:autoSpaceDN w:val="0"/>
              <w:spacing w:line="360" w:lineRule="auto"/>
              <w:ind w:firstLine="240" w:firstLineChars="100"/>
              <w:rPr>
                <w:rFonts w:ascii="宋体" w:hAnsi="宋体" w:cs="微软雅黑"/>
                <w:color w:val="000000"/>
                <w:sz w:val="24"/>
              </w:rPr>
            </w:pPr>
            <w:r>
              <w:rPr>
                <w:rFonts w:hint="eastAsia" w:ascii="宋体" w:hAnsi="宋体" w:cs="微软雅黑"/>
                <w:color w:val="000000"/>
                <w:sz w:val="24"/>
              </w:rPr>
              <w:t xml:space="preserve">} </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 xml:space="preserve">参数不完整及错误时： </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client_id缺失时</w:t>
            </w:r>
            <w:r>
              <w:rPr>
                <w:rFonts w:hint="eastAsia" w:ascii="宋体" w:hAnsi="宋体" w:cs="微软雅黑"/>
                <w:color w:val="000000"/>
                <w:sz w:val="24"/>
              </w:rPr>
              <w:tab/>
            </w:r>
          </w:p>
          <w:p>
            <w:pPr>
              <w:autoSpaceDE w:val="0"/>
              <w:autoSpaceDN w:val="0"/>
              <w:spacing w:line="360" w:lineRule="auto"/>
              <w:ind w:firstLine="420"/>
              <w:rPr>
                <w:rFonts w:ascii="宋体" w:hAnsi="宋体" w:cs="微软雅黑"/>
                <w:color w:val="000000"/>
                <w:sz w:val="24"/>
              </w:rPr>
            </w:pPr>
            <w:r>
              <w:rPr>
                <w:rFonts w:hint="eastAsia" w:ascii="宋体" w:hAnsi="宋体" w:cs="微软雅黑"/>
                <w:color w:val="000000"/>
                <w:sz w:val="24"/>
              </w:rPr>
              <w:t xml:space="preserve">{  </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ab/>
            </w:r>
            <w:r>
              <w:rPr>
                <w:rFonts w:hint="eastAsia" w:ascii="宋体" w:hAnsi="宋体" w:cs="微软雅黑"/>
                <w:color w:val="000000"/>
                <w:sz w:val="24"/>
              </w:rPr>
              <w:t xml:space="preserve">"errcode": "1001", </w:t>
            </w:r>
          </w:p>
          <w:p>
            <w:pPr>
              <w:autoSpaceDE w:val="0"/>
              <w:autoSpaceDN w:val="0"/>
              <w:spacing w:line="360" w:lineRule="auto"/>
              <w:ind w:firstLine="400"/>
              <w:rPr>
                <w:rFonts w:ascii="宋体" w:hAnsi="宋体" w:cs="微软雅黑"/>
                <w:color w:val="000000"/>
                <w:sz w:val="24"/>
              </w:rPr>
            </w:pPr>
            <w:r>
              <w:rPr>
                <w:rFonts w:hint="eastAsia" w:ascii="宋体" w:hAnsi="宋体" w:cs="微软雅黑"/>
                <w:color w:val="000000"/>
                <w:sz w:val="24"/>
              </w:rPr>
              <w:tab/>
            </w:r>
            <w:r>
              <w:rPr>
                <w:rFonts w:hint="eastAsia" w:ascii="宋体" w:hAnsi="宋体" w:cs="微软雅黑"/>
                <w:color w:val="000000"/>
                <w:sz w:val="24"/>
              </w:rPr>
              <w:t xml:space="preserve">"msg": "缺少参数client_id"  </w:t>
            </w:r>
          </w:p>
          <w:p>
            <w:pPr>
              <w:autoSpaceDE w:val="0"/>
              <w:autoSpaceDN w:val="0"/>
              <w:spacing w:line="360" w:lineRule="auto"/>
              <w:ind w:firstLine="400"/>
              <w:rPr>
                <w:rFonts w:ascii="宋体" w:hAnsi="宋体" w:cs="微软雅黑"/>
                <w:color w:val="000000"/>
                <w:sz w:val="24"/>
              </w:rPr>
            </w:pPr>
            <w:r>
              <w:rPr>
                <w:rFonts w:hint="eastAsia" w:ascii="宋体" w:hAnsi="宋体" w:cs="微软雅黑"/>
                <w:color w:val="000000"/>
                <w:sz w:val="24"/>
              </w:rPr>
              <w:t xml:space="preserve">} </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 xml:space="preserve">code缺失时： </w:t>
            </w:r>
          </w:p>
          <w:p>
            <w:pPr>
              <w:autoSpaceDE w:val="0"/>
              <w:autoSpaceDN w:val="0"/>
              <w:spacing w:line="360" w:lineRule="auto"/>
              <w:ind w:firstLine="420"/>
              <w:rPr>
                <w:rFonts w:ascii="宋体" w:hAnsi="宋体" w:cs="微软雅黑"/>
                <w:color w:val="000000"/>
                <w:sz w:val="24"/>
              </w:rPr>
            </w:pPr>
            <w:r>
              <w:rPr>
                <w:rFonts w:hint="eastAsia" w:ascii="宋体" w:hAnsi="宋体" w:cs="微软雅黑"/>
                <w:color w:val="000000"/>
                <w:sz w:val="24"/>
              </w:rPr>
              <w:t xml:space="preserve">{  </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ab/>
            </w:r>
            <w:r>
              <w:rPr>
                <w:rFonts w:hint="eastAsia" w:ascii="宋体" w:hAnsi="宋体" w:cs="微软雅黑"/>
                <w:color w:val="000000"/>
                <w:sz w:val="24"/>
              </w:rPr>
              <w:t xml:space="preserve">"errcode": "1009", </w:t>
            </w:r>
          </w:p>
          <w:p>
            <w:pPr>
              <w:autoSpaceDE w:val="0"/>
              <w:autoSpaceDN w:val="0"/>
              <w:spacing w:line="360" w:lineRule="auto"/>
              <w:ind w:firstLine="400"/>
              <w:rPr>
                <w:rFonts w:ascii="宋体" w:hAnsi="宋体" w:cs="微软雅黑"/>
                <w:color w:val="000000"/>
                <w:sz w:val="24"/>
              </w:rPr>
            </w:pPr>
            <w:r>
              <w:rPr>
                <w:rFonts w:hint="eastAsia" w:ascii="宋体" w:hAnsi="宋体" w:cs="微软雅黑"/>
                <w:color w:val="000000"/>
                <w:sz w:val="24"/>
              </w:rPr>
              <w:tab/>
            </w:r>
            <w:r>
              <w:rPr>
                <w:rFonts w:hint="eastAsia" w:ascii="宋体" w:hAnsi="宋体" w:cs="微软雅黑"/>
                <w:color w:val="000000"/>
                <w:sz w:val="24"/>
              </w:rPr>
              <w:t xml:space="preserve">"msg": "缺少参数code"  </w:t>
            </w:r>
          </w:p>
          <w:p>
            <w:pPr>
              <w:autoSpaceDE w:val="0"/>
              <w:autoSpaceDN w:val="0"/>
              <w:spacing w:line="360" w:lineRule="auto"/>
              <w:ind w:firstLine="400"/>
              <w:rPr>
                <w:rFonts w:ascii="宋体" w:hAnsi="宋体" w:cs="微软雅黑"/>
                <w:color w:val="000000"/>
                <w:sz w:val="24"/>
              </w:rPr>
            </w:pPr>
            <w:r>
              <w:rPr>
                <w:rFonts w:hint="eastAsia" w:ascii="宋体" w:hAnsi="宋体" w:cs="微软雅黑"/>
                <w:color w:val="000000"/>
                <w:sz w:val="24"/>
              </w:rPr>
              <w:t xml:space="preserve">} </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 xml:space="preserve">grant_type缺失时： </w:t>
            </w:r>
          </w:p>
          <w:p>
            <w:pPr>
              <w:autoSpaceDE w:val="0"/>
              <w:autoSpaceDN w:val="0"/>
              <w:spacing w:line="360" w:lineRule="auto"/>
              <w:ind w:firstLine="420"/>
              <w:rPr>
                <w:rFonts w:ascii="宋体" w:hAnsi="宋体" w:cs="微软雅黑"/>
                <w:color w:val="000000"/>
                <w:sz w:val="24"/>
              </w:rPr>
            </w:pPr>
            <w:r>
              <w:rPr>
                <w:rFonts w:hint="eastAsia" w:ascii="宋体" w:hAnsi="宋体" w:cs="微软雅黑"/>
                <w:color w:val="000000"/>
                <w:sz w:val="24"/>
              </w:rPr>
              <w:t xml:space="preserve">{  </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ab/>
            </w:r>
            <w:r>
              <w:rPr>
                <w:rFonts w:hint="eastAsia" w:ascii="宋体" w:hAnsi="宋体" w:cs="微软雅黑"/>
                <w:color w:val="000000"/>
                <w:sz w:val="24"/>
              </w:rPr>
              <w:t xml:space="preserve">"errcode": "1010", </w:t>
            </w:r>
          </w:p>
          <w:p>
            <w:pPr>
              <w:autoSpaceDE w:val="0"/>
              <w:autoSpaceDN w:val="0"/>
              <w:spacing w:line="360" w:lineRule="auto"/>
              <w:ind w:firstLine="400"/>
              <w:rPr>
                <w:rFonts w:ascii="宋体" w:hAnsi="宋体" w:cs="微软雅黑"/>
                <w:color w:val="000000"/>
                <w:sz w:val="24"/>
              </w:rPr>
            </w:pPr>
            <w:r>
              <w:rPr>
                <w:rFonts w:hint="eastAsia" w:ascii="宋体" w:hAnsi="宋体" w:cs="微软雅黑"/>
                <w:color w:val="000000"/>
                <w:sz w:val="24"/>
              </w:rPr>
              <w:tab/>
            </w:r>
            <w:r>
              <w:rPr>
                <w:rFonts w:hint="eastAsia" w:ascii="宋体" w:hAnsi="宋体" w:cs="微软雅黑"/>
                <w:color w:val="000000"/>
                <w:sz w:val="24"/>
              </w:rPr>
              <w:t>"msg": "缺少参数grant_type</w:t>
            </w:r>
          </w:p>
          <w:p>
            <w:pPr>
              <w:autoSpaceDE w:val="0"/>
              <w:autoSpaceDN w:val="0"/>
              <w:spacing w:line="360" w:lineRule="auto"/>
              <w:ind w:firstLine="400"/>
              <w:rPr>
                <w:rFonts w:ascii="宋体" w:hAnsi="宋体" w:cs="微软雅黑"/>
                <w:color w:val="000000"/>
                <w:sz w:val="24"/>
              </w:rPr>
            </w:pPr>
            <w:r>
              <w:rPr>
                <w:rFonts w:hint="eastAsia" w:ascii="宋体" w:hAnsi="宋体" w:cs="微软雅黑"/>
                <w:color w:val="000000"/>
                <w:sz w:val="24"/>
              </w:rPr>
              <w:t xml:space="preserve">} </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 xml:space="preserve">client_secret缺失时： </w:t>
            </w:r>
          </w:p>
          <w:p>
            <w:pPr>
              <w:autoSpaceDE w:val="0"/>
              <w:autoSpaceDN w:val="0"/>
              <w:spacing w:line="360" w:lineRule="auto"/>
              <w:ind w:firstLine="420"/>
              <w:rPr>
                <w:rFonts w:ascii="宋体" w:hAnsi="宋体" w:cs="微软雅黑"/>
                <w:color w:val="000000"/>
                <w:sz w:val="24"/>
              </w:rPr>
            </w:pPr>
            <w:r>
              <w:rPr>
                <w:rFonts w:hint="eastAsia" w:ascii="宋体" w:hAnsi="宋体" w:cs="微软雅黑"/>
                <w:color w:val="000000"/>
                <w:sz w:val="24"/>
              </w:rPr>
              <w:t xml:space="preserve">{  </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ab/>
            </w:r>
            <w:r>
              <w:rPr>
                <w:rFonts w:hint="eastAsia" w:ascii="宋体" w:hAnsi="宋体" w:cs="微软雅黑"/>
                <w:color w:val="000000"/>
                <w:sz w:val="24"/>
              </w:rPr>
              <w:t xml:space="preserve">"errcode": "1008", </w:t>
            </w:r>
          </w:p>
          <w:p>
            <w:pPr>
              <w:autoSpaceDE w:val="0"/>
              <w:autoSpaceDN w:val="0"/>
              <w:spacing w:line="360" w:lineRule="auto"/>
              <w:ind w:firstLine="400"/>
              <w:rPr>
                <w:rFonts w:ascii="宋体" w:hAnsi="宋体" w:cs="微软雅黑"/>
                <w:color w:val="000000"/>
                <w:sz w:val="24"/>
              </w:rPr>
            </w:pPr>
            <w:r>
              <w:rPr>
                <w:rFonts w:hint="eastAsia" w:ascii="宋体" w:hAnsi="宋体" w:cs="微软雅黑"/>
                <w:color w:val="000000"/>
                <w:sz w:val="24"/>
              </w:rPr>
              <w:tab/>
            </w:r>
            <w:r>
              <w:rPr>
                <w:rFonts w:hint="eastAsia" w:ascii="宋体" w:hAnsi="宋体" w:cs="微软雅黑"/>
                <w:color w:val="000000"/>
                <w:sz w:val="24"/>
              </w:rPr>
              <w:t xml:space="preserve">"msg": "缺少参数client_secret"  </w:t>
            </w:r>
          </w:p>
          <w:p>
            <w:pPr>
              <w:autoSpaceDE w:val="0"/>
              <w:autoSpaceDN w:val="0"/>
              <w:spacing w:line="360" w:lineRule="auto"/>
              <w:ind w:firstLine="400"/>
              <w:rPr>
                <w:rFonts w:ascii="宋体" w:hAnsi="宋体" w:cs="微软雅黑"/>
                <w:color w:val="000000"/>
                <w:sz w:val="24"/>
              </w:rPr>
            </w:pPr>
            <w:r>
              <w:rPr>
                <w:rFonts w:hint="eastAsia" w:ascii="宋体" w:hAnsi="宋体" w:cs="微软雅黑"/>
                <w:color w:val="000000"/>
                <w:sz w:val="24"/>
              </w:rPr>
              <w:t xml:space="preserve">} </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 xml:space="preserve">client_id无效时： </w:t>
            </w:r>
          </w:p>
          <w:p>
            <w:pPr>
              <w:autoSpaceDE w:val="0"/>
              <w:autoSpaceDN w:val="0"/>
              <w:spacing w:line="360" w:lineRule="auto"/>
              <w:ind w:firstLine="420"/>
              <w:rPr>
                <w:rFonts w:ascii="宋体" w:hAnsi="宋体" w:cs="微软雅黑"/>
                <w:color w:val="000000"/>
                <w:sz w:val="24"/>
              </w:rPr>
            </w:pPr>
            <w:r>
              <w:rPr>
                <w:rFonts w:hint="eastAsia" w:ascii="宋体" w:hAnsi="宋体" w:cs="微软雅黑"/>
                <w:color w:val="000000"/>
                <w:sz w:val="24"/>
              </w:rPr>
              <w:t xml:space="preserve">{  </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ab/>
            </w:r>
            <w:r>
              <w:rPr>
                <w:rFonts w:hint="eastAsia" w:ascii="宋体" w:hAnsi="宋体" w:cs="微软雅黑"/>
                <w:color w:val="000000"/>
                <w:sz w:val="24"/>
              </w:rPr>
              <w:t xml:space="preserve">"errcode": "1005", </w:t>
            </w:r>
          </w:p>
          <w:p>
            <w:pPr>
              <w:autoSpaceDE w:val="0"/>
              <w:autoSpaceDN w:val="0"/>
              <w:spacing w:line="360" w:lineRule="auto"/>
              <w:ind w:firstLine="400"/>
              <w:rPr>
                <w:rFonts w:ascii="宋体" w:hAnsi="宋体" w:cs="微软雅黑"/>
                <w:color w:val="000000"/>
                <w:sz w:val="24"/>
              </w:rPr>
            </w:pPr>
            <w:r>
              <w:rPr>
                <w:rFonts w:hint="eastAsia" w:ascii="宋体" w:hAnsi="宋体" w:cs="微软雅黑"/>
                <w:color w:val="000000"/>
                <w:sz w:val="24"/>
              </w:rPr>
              <w:tab/>
            </w:r>
            <w:r>
              <w:rPr>
                <w:rFonts w:hint="eastAsia" w:ascii="宋体" w:hAnsi="宋体" w:cs="微软雅黑"/>
                <w:color w:val="000000"/>
                <w:sz w:val="24"/>
              </w:rPr>
              <w:t xml:space="preserve">"msg": "参数client_id非法"  </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 xml:space="preserve">code无效时： </w:t>
            </w:r>
          </w:p>
          <w:p>
            <w:pPr>
              <w:autoSpaceDE w:val="0"/>
              <w:autoSpaceDN w:val="0"/>
              <w:spacing w:line="360" w:lineRule="auto"/>
              <w:ind w:firstLine="420"/>
              <w:rPr>
                <w:rFonts w:ascii="宋体" w:hAnsi="宋体" w:cs="微软雅黑"/>
                <w:color w:val="000000"/>
                <w:sz w:val="24"/>
              </w:rPr>
            </w:pPr>
            <w:r>
              <w:rPr>
                <w:rFonts w:hint="eastAsia" w:ascii="宋体" w:hAnsi="宋体" w:cs="微软雅黑"/>
                <w:color w:val="000000"/>
                <w:sz w:val="24"/>
              </w:rPr>
              <w:t xml:space="preserve">{   </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ab/>
            </w:r>
            <w:r>
              <w:rPr>
                <w:rFonts w:hint="eastAsia" w:ascii="宋体" w:hAnsi="宋体" w:cs="微软雅黑"/>
                <w:color w:val="000000"/>
                <w:sz w:val="24"/>
              </w:rPr>
              <w:t xml:space="preserve">"errcode": "1014 </w:t>
            </w:r>
          </w:p>
          <w:p>
            <w:pPr>
              <w:autoSpaceDE w:val="0"/>
              <w:autoSpaceDN w:val="0"/>
              <w:spacing w:line="360" w:lineRule="auto"/>
              <w:ind w:firstLine="400"/>
              <w:rPr>
                <w:rFonts w:ascii="宋体" w:hAnsi="宋体" w:cs="微软雅黑"/>
                <w:color w:val="000000"/>
                <w:sz w:val="24"/>
              </w:rPr>
            </w:pPr>
            <w:r>
              <w:rPr>
                <w:rFonts w:hint="eastAsia" w:ascii="宋体" w:hAnsi="宋体" w:cs="微软雅黑"/>
                <w:color w:val="000000"/>
                <w:sz w:val="24"/>
              </w:rPr>
              <w:tab/>
            </w:r>
            <w:r>
              <w:rPr>
                <w:rFonts w:hint="eastAsia" w:ascii="宋体" w:hAnsi="宋体" w:cs="微软雅黑"/>
                <w:color w:val="000000"/>
                <w:sz w:val="24"/>
              </w:rPr>
              <w:t>"msg": "参数code非法</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 xml:space="preserve">    "errcode": "1012",</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 xml:space="preserve">    "msg": "参数client_secret非法"</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描述</w:t>
            </w:r>
          </w:p>
        </w:tc>
        <w:tc>
          <w:tcPr>
            <w:tcW w:w="7144" w:type="dxa"/>
            <w:gridSpan w:val="3"/>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OAuth获取授权Token接口可以获得access_token、expires_in、refresh_token、uid。access_token用于获取用户信息，expires_in是access_token有效时长，时长在console应用注册时配置。refresh_token可在access_token到期后进行刷新续期，uid为登录用户uid.</w:t>
            </w:r>
          </w:p>
        </w:tc>
      </w:tr>
    </w:tbl>
    <w:p>
      <w:pPr>
        <w:pStyle w:val="7"/>
      </w:pPr>
      <w:bookmarkStart w:id="265" w:name="_获取用户信息接口"/>
      <w:bookmarkEnd w:id="265"/>
      <w:bookmarkStart w:id="266" w:name="_Toc19639"/>
      <w:bookmarkStart w:id="267" w:name="_Toc32299"/>
      <w:r>
        <w:rPr>
          <w:rFonts w:hint="eastAsia"/>
        </w:rPr>
        <w:t>获取用户信息接口</w:t>
      </w:r>
      <w:bookmarkEnd w:id="266"/>
      <w:bookmarkEnd w:id="267"/>
    </w:p>
    <w:tbl>
      <w:tblPr>
        <w:tblStyle w:val="33"/>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701"/>
        <w:gridCol w:w="1276"/>
        <w:gridCol w:w="4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接口名</w:t>
            </w:r>
          </w:p>
        </w:tc>
        <w:tc>
          <w:tcPr>
            <w:tcW w:w="7286" w:type="dxa"/>
            <w:gridSpan w:val="3"/>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getUserInfo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URL Path</w:t>
            </w:r>
          </w:p>
        </w:tc>
        <w:tc>
          <w:tcPr>
            <w:tcW w:w="7286" w:type="dxa"/>
            <w:gridSpan w:val="3"/>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https://</w:t>
            </w:r>
            <w:r>
              <w:rPr>
                <w:rFonts w:ascii="宋体" w:hAnsi="宋体" w:cs="微软雅黑"/>
                <w:color w:val="000000"/>
                <w:sz w:val="24"/>
              </w:rPr>
              <w:t>{host}:{port}</w:t>
            </w:r>
            <w:r>
              <w:rPr>
                <w:rFonts w:hint="eastAsia" w:ascii="宋体" w:hAnsi="宋体" w:cs="微软雅黑"/>
                <w:color w:val="000000"/>
                <w:sz w:val="24"/>
              </w:rPr>
              <w:t>/bam-protocol-service/oauth2/getUserInfo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请求类型</w:t>
            </w:r>
          </w:p>
        </w:tc>
        <w:tc>
          <w:tcPr>
            <w:tcW w:w="7286" w:type="dxa"/>
            <w:gridSpan w:val="3"/>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 xml:space="preserve">GET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请求示例</w:t>
            </w:r>
          </w:p>
        </w:tc>
        <w:tc>
          <w:tcPr>
            <w:tcW w:w="7286" w:type="dxa"/>
            <w:gridSpan w:val="3"/>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http</w:t>
            </w:r>
            <w:r>
              <w:rPr>
                <w:rFonts w:ascii="宋体" w:hAnsi="宋体" w:cs="微软雅黑"/>
                <w:color w:val="000000"/>
                <w:sz w:val="24"/>
              </w:rPr>
              <w:t>s</w:t>
            </w:r>
            <w:r>
              <w:rPr>
                <w:rFonts w:hint="eastAsia" w:ascii="宋体" w:hAnsi="宋体" w:cs="微软雅黑"/>
                <w:color w:val="000000"/>
                <w:sz w:val="24"/>
              </w:rPr>
              <w:t>://</w:t>
            </w:r>
            <w:r>
              <w:rPr>
                <w:rFonts w:ascii="宋体" w:hAnsi="宋体" w:cs="微软雅黑"/>
                <w:color w:val="000000"/>
                <w:sz w:val="24"/>
              </w:rPr>
              <w:t>{host}:{port}</w:t>
            </w:r>
            <w:r>
              <w:rPr>
                <w:rFonts w:hint="eastAsia" w:ascii="宋体" w:hAnsi="宋体" w:cs="微软雅黑"/>
                <w:color w:val="000000"/>
                <w:sz w:val="24"/>
              </w:rPr>
              <w:t>/bam-protocol-service/oauth2/getUserInfo?access_token=46e4d79fc6384105e157465032c9684e&amp;client_id=20170830061623854-E5A8-B2FABDC35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1242" w:type="dxa"/>
            <w:vMerge w:val="restart"/>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参数</w:t>
            </w:r>
          </w:p>
          <w:p>
            <w:pPr>
              <w:autoSpaceDE w:val="0"/>
              <w:autoSpaceDN w:val="0"/>
              <w:spacing w:line="360" w:lineRule="auto"/>
              <w:rPr>
                <w:rFonts w:ascii="宋体" w:hAnsi="宋体" w:cs="微软雅黑"/>
                <w:color w:val="000000"/>
                <w:sz w:val="24"/>
              </w:rPr>
            </w:pPr>
          </w:p>
        </w:tc>
        <w:tc>
          <w:tcPr>
            <w:tcW w:w="1701"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参数名</w:t>
            </w:r>
          </w:p>
        </w:tc>
        <w:tc>
          <w:tcPr>
            <w:tcW w:w="1276"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中文说明</w:t>
            </w:r>
          </w:p>
        </w:tc>
        <w:tc>
          <w:tcPr>
            <w:tcW w:w="4309"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autoSpaceDE w:val="0"/>
              <w:autoSpaceDN w:val="0"/>
              <w:spacing w:after="197" w:line="360" w:lineRule="auto"/>
              <w:rPr>
                <w:rFonts w:ascii="宋体" w:hAnsi="宋体" w:cs="微软雅黑"/>
                <w:b/>
                <w:sz w:val="24"/>
              </w:rPr>
            </w:pPr>
          </w:p>
        </w:tc>
        <w:tc>
          <w:tcPr>
            <w:tcW w:w="1701"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access_token</w:t>
            </w:r>
          </w:p>
        </w:tc>
        <w:tc>
          <w:tcPr>
            <w:tcW w:w="1276" w:type="dxa"/>
          </w:tcPr>
          <w:p>
            <w:pPr>
              <w:autoSpaceDE w:val="0"/>
              <w:autoSpaceDN w:val="0"/>
              <w:spacing w:line="360" w:lineRule="auto"/>
              <w:rPr>
                <w:rFonts w:ascii="宋体" w:hAnsi="宋体" w:cs="微软雅黑"/>
                <w:color w:val="000000"/>
                <w:sz w:val="24"/>
              </w:rPr>
            </w:pPr>
          </w:p>
        </w:tc>
        <w:tc>
          <w:tcPr>
            <w:tcW w:w="4309"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token授权码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Merge w:val="continue"/>
          </w:tcPr>
          <w:p>
            <w:pPr>
              <w:autoSpaceDE w:val="0"/>
              <w:autoSpaceDN w:val="0"/>
              <w:spacing w:after="197" w:line="360" w:lineRule="auto"/>
              <w:rPr>
                <w:rFonts w:ascii="宋体" w:hAnsi="宋体" w:cs="微软雅黑"/>
                <w:b/>
                <w:sz w:val="24"/>
              </w:rPr>
            </w:pPr>
          </w:p>
        </w:tc>
        <w:tc>
          <w:tcPr>
            <w:tcW w:w="1701"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client_id</w:t>
            </w:r>
          </w:p>
        </w:tc>
        <w:tc>
          <w:tcPr>
            <w:tcW w:w="1276"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应用标识</w:t>
            </w:r>
          </w:p>
        </w:tc>
        <w:tc>
          <w:tcPr>
            <w:tcW w:w="4309"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客户端应用注册ID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处理逻辑</w:t>
            </w:r>
          </w:p>
        </w:tc>
        <w:tc>
          <w:tcPr>
            <w:tcW w:w="7286" w:type="dxa"/>
            <w:gridSpan w:val="3"/>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1、验证参数有效性</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2、根据应用配置的属性权限列表，查询用户信息返回</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3、根据以上判断、验证及认证结果返回JSON数据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返回值</w:t>
            </w:r>
          </w:p>
        </w:tc>
        <w:tc>
          <w:tcPr>
            <w:tcW w:w="7286" w:type="dxa"/>
            <w:gridSpan w:val="3"/>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类型：String，即：以JSON格式返回角色数据集</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 xml:space="preserve">参数不完整及错误时： </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client_id缺失时</w:t>
            </w:r>
            <w:r>
              <w:rPr>
                <w:rFonts w:hint="eastAsia" w:ascii="宋体" w:hAnsi="宋体" w:cs="微软雅黑"/>
                <w:color w:val="000000"/>
                <w:sz w:val="24"/>
              </w:rPr>
              <w:tab/>
            </w:r>
          </w:p>
          <w:p>
            <w:pPr>
              <w:autoSpaceDE w:val="0"/>
              <w:autoSpaceDN w:val="0"/>
              <w:spacing w:line="360" w:lineRule="auto"/>
              <w:ind w:firstLine="420"/>
              <w:rPr>
                <w:rFonts w:ascii="宋体" w:hAnsi="宋体" w:cs="微软雅黑"/>
                <w:color w:val="000000"/>
                <w:sz w:val="24"/>
              </w:rPr>
            </w:pPr>
            <w:r>
              <w:rPr>
                <w:rFonts w:hint="eastAsia" w:ascii="宋体" w:hAnsi="宋体" w:cs="微软雅黑"/>
                <w:color w:val="000000"/>
                <w:sz w:val="24"/>
              </w:rPr>
              <w:t xml:space="preserve">{  </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ab/>
            </w:r>
            <w:r>
              <w:rPr>
                <w:rFonts w:hint="eastAsia" w:ascii="宋体" w:hAnsi="宋体" w:cs="微软雅黑"/>
                <w:color w:val="000000"/>
                <w:sz w:val="24"/>
              </w:rPr>
              <w:t xml:space="preserve">"errcode": "1001", </w:t>
            </w:r>
          </w:p>
          <w:p>
            <w:pPr>
              <w:autoSpaceDE w:val="0"/>
              <w:autoSpaceDN w:val="0"/>
              <w:spacing w:line="360" w:lineRule="auto"/>
              <w:ind w:firstLine="400"/>
              <w:rPr>
                <w:rFonts w:ascii="宋体" w:hAnsi="宋体" w:cs="微软雅黑"/>
                <w:color w:val="000000"/>
                <w:sz w:val="24"/>
              </w:rPr>
            </w:pPr>
            <w:r>
              <w:rPr>
                <w:rFonts w:hint="eastAsia" w:ascii="宋体" w:hAnsi="宋体" w:cs="微软雅黑"/>
                <w:color w:val="000000"/>
                <w:sz w:val="24"/>
              </w:rPr>
              <w:tab/>
            </w:r>
            <w:r>
              <w:rPr>
                <w:rFonts w:hint="eastAsia" w:ascii="宋体" w:hAnsi="宋体" w:cs="微软雅黑"/>
                <w:color w:val="000000"/>
                <w:sz w:val="24"/>
              </w:rPr>
              <w:t xml:space="preserve">"msg": "缺少参数client_id"  </w:t>
            </w:r>
          </w:p>
          <w:p>
            <w:pPr>
              <w:autoSpaceDE w:val="0"/>
              <w:autoSpaceDN w:val="0"/>
              <w:spacing w:line="360" w:lineRule="auto"/>
              <w:ind w:firstLine="400"/>
              <w:rPr>
                <w:rFonts w:ascii="宋体" w:hAnsi="宋体" w:cs="微软雅黑"/>
                <w:color w:val="000000"/>
                <w:sz w:val="24"/>
              </w:rPr>
            </w:pPr>
            <w:r>
              <w:rPr>
                <w:rFonts w:hint="eastAsia" w:ascii="宋体" w:hAnsi="宋体" w:cs="微软雅黑"/>
                <w:color w:val="000000"/>
                <w:sz w:val="24"/>
              </w:rPr>
              <w:t xml:space="preserve">} </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 xml:space="preserve">access_token缺失时： </w:t>
            </w:r>
          </w:p>
          <w:p>
            <w:pPr>
              <w:autoSpaceDE w:val="0"/>
              <w:autoSpaceDN w:val="0"/>
              <w:spacing w:line="360" w:lineRule="auto"/>
              <w:ind w:firstLine="420"/>
              <w:rPr>
                <w:rFonts w:ascii="宋体" w:hAnsi="宋体" w:cs="微软雅黑"/>
                <w:color w:val="000000"/>
                <w:sz w:val="24"/>
              </w:rPr>
            </w:pPr>
            <w:r>
              <w:rPr>
                <w:rFonts w:hint="eastAsia" w:ascii="宋体" w:hAnsi="宋体" w:cs="微软雅黑"/>
                <w:color w:val="000000"/>
                <w:sz w:val="24"/>
              </w:rPr>
              <w:t xml:space="preserve">{  </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ab/>
            </w:r>
            <w:r>
              <w:rPr>
                <w:rFonts w:hint="eastAsia" w:ascii="宋体" w:hAnsi="宋体" w:cs="微软雅黑"/>
                <w:color w:val="000000"/>
                <w:sz w:val="24"/>
              </w:rPr>
              <w:t>"errcode": "2001"</w:t>
            </w:r>
          </w:p>
          <w:p>
            <w:pPr>
              <w:autoSpaceDE w:val="0"/>
              <w:autoSpaceDN w:val="0"/>
              <w:spacing w:line="360" w:lineRule="auto"/>
              <w:ind w:firstLine="400"/>
              <w:rPr>
                <w:rFonts w:ascii="宋体" w:hAnsi="宋体" w:cs="微软雅黑"/>
                <w:color w:val="000000"/>
                <w:sz w:val="24"/>
              </w:rPr>
            </w:pPr>
            <w:r>
              <w:rPr>
                <w:rFonts w:hint="eastAsia" w:ascii="宋体" w:hAnsi="宋体" w:cs="微软雅黑"/>
                <w:color w:val="000000"/>
                <w:sz w:val="24"/>
              </w:rPr>
              <w:tab/>
            </w:r>
            <w:r>
              <w:rPr>
                <w:rFonts w:hint="eastAsia" w:ascii="宋体" w:hAnsi="宋体" w:cs="微软雅黑"/>
                <w:color w:val="000000"/>
                <w:sz w:val="24"/>
              </w:rPr>
              <w:t>"msg": "缺少参数access_token "</w:t>
            </w:r>
          </w:p>
          <w:p>
            <w:pPr>
              <w:autoSpaceDE w:val="0"/>
              <w:autoSpaceDN w:val="0"/>
              <w:spacing w:line="360" w:lineRule="auto"/>
              <w:ind w:firstLine="400"/>
              <w:rPr>
                <w:rFonts w:ascii="宋体" w:hAnsi="宋体" w:cs="微软雅黑"/>
                <w:color w:val="000000"/>
                <w:sz w:val="24"/>
              </w:rPr>
            </w:pPr>
            <w:r>
              <w:rPr>
                <w:rFonts w:hint="eastAsia" w:ascii="宋体" w:hAnsi="宋体" w:cs="微软雅黑"/>
                <w:color w:val="000000"/>
                <w:sz w:val="24"/>
              </w:rPr>
              <w:t xml:space="preserve">} </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 xml:space="preserve">uid缺失时： </w:t>
            </w:r>
          </w:p>
          <w:p>
            <w:pPr>
              <w:autoSpaceDE w:val="0"/>
              <w:autoSpaceDN w:val="0"/>
              <w:spacing w:line="360" w:lineRule="auto"/>
              <w:ind w:firstLine="420"/>
              <w:rPr>
                <w:rFonts w:ascii="宋体" w:hAnsi="宋体" w:cs="微软雅黑"/>
                <w:color w:val="000000"/>
                <w:sz w:val="24"/>
              </w:rPr>
            </w:pPr>
            <w:r>
              <w:rPr>
                <w:rFonts w:hint="eastAsia" w:ascii="宋体" w:hAnsi="宋体" w:cs="微软雅黑"/>
                <w:color w:val="000000"/>
                <w:sz w:val="24"/>
              </w:rPr>
              <w:t xml:space="preserve">{  </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ab/>
            </w:r>
            <w:r>
              <w:rPr>
                <w:rFonts w:hint="eastAsia" w:ascii="宋体" w:hAnsi="宋体" w:cs="微软雅黑"/>
                <w:color w:val="000000"/>
                <w:sz w:val="24"/>
              </w:rPr>
              <w:t>"errcode": "2006"</w:t>
            </w:r>
          </w:p>
          <w:p>
            <w:pPr>
              <w:autoSpaceDE w:val="0"/>
              <w:autoSpaceDN w:val="0"/>
              <w:spacing w:line="360" w:lineRule="auto"/>
              <w:ind w:firstLine="400"/>
              <w:rPr>
                <w:rFonts w:ascii="宋体" w:hAnsi="宋体" w:cs="微软雅黑"/>
                <w:color w:val="000000"/>
                <w:sz w:val="24"/>
              </w:rPr>
            </w:pPr>
            <w:r>
              <w:rPr>
                <w:rFonts w:hint="eastAsia" w:ascii="宋体" w:hAnsi="宋体" w:cs="微软雅黑"/>
                <w:color w:val="000000"/>
                <w:sz w:val="24"/>
              </w:rPr>
              <w:tab/>
            </w:r>
            <w:r>
              <w:rPr>
                <w:rFonts w:hint="eastAsia" w:ascii="宋体" w:hAnsi="宋体" w:cs="微软雅黑"/>
                <w:color w:val="000000"/>
                <w:sz w:val="24"/>
              </w:rPr>
              <w:t>"msg": "缺少参数uid "</w:t>
            </w:r>
          </w:p>
          <w:p>
            <w:pPr>
              <w:autoSpaceDE w:val="0"/>
              <w:autoSpaceDN w:val="0"/>
              <w:spacing w:line="360" w:lineRule="auto"/>
              <w:ind w:firstLine="400"/>
              <w:rPr>
                <w:rFonts w:ascii="宋体" w:hAnsi="宋体" w:cs="微软雅黑"/>
                <w:color w:val="000000"/>
                <w:sz w:val="24"/>
              </w:rPr>
            </w:pPr>
            <w:r>
              <w:rPr>
                <w:rFonts w:hint="eastAsia" w:ascii="宋体" w:hAnsi="宋体" w:cs="微软雅黑"/>
                <w:color w:val="000000"/>
                <w:sz w:val="24"/>
              </w:rPr>
              <w:t xml:space="preserve">} </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 xml:space="preserve">client_id无效时： </w:t>
            </w:r>
          </w:p>
          <w:p>
            <w:pPr>
              <w:autoSpaceDE w:val="0"/>
              <w:autoSpaceDN w:val="0"/>
              <w:spacing w:line="360" w:lineRule="auto"/>
              <w:ind w:firstLine="420"/>
              <w:rPr>
                <w:rFonts w:ascii="宋体" w:hAnsi="宋体" w:cs="微软雅黑"/>
                <w:color w:val="000000"/>
                <w:sz w:val="24"/>
              </w:rPr>
            </w:pPr>
            <w:r>
              <w:rPr>
                <w:rFonts w:hint="eastAsia" w:ascii="宋体" w:hAnsi="宋体" w:cs="微软雅黑"/>
                <w:color w:val="000000"/>
                <w:sz w:val="24"/>
              </w:rPr>
              <w:t xml:space="preserve">{  </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ab/>
            </w:r>
            <w:r>
              <w:rPr>
                <w:rFonts w:hint="eastAsia" w:ascii="宋体" w:hAnsi="宋体" w:cs="微软雅黑"/>
                <w:color w:val="000000"/>
                <w:sz w:val="24"/>
              </w:rPr>
              <w:t xml:space="preserve">"errcode": "1005", </w:t>
            </w:r>
          </w:p>
          <w:p>
            <w:pPr>
              <w:autoSpaceDE w:val="0"/>
              <w:autoSpaceDN w:val="0"/>
              <w:spacing w:line="360" w:lineRule="auto"/>
              <w:ind w:firstLine="400"/>
              <w:rPr>
                <w:rFonts w:ascii="宋体" w:hAnsi="宋体" w:cs="微软雅黑"/>
                <w:color w:val="000000"/>
                <w:sz w:val="24"/>
              </w:rPr>
            </w:pPr>
            <w:r>
              <w:rPr>
                <w:rFonts w:hint="eastAsia" w:ascii="宋体" w:hAnsi="宋体" w:cs="微软雅黑"/>
                <w:color w:val="000000"/>
                <w:sz w:val="24"/>
              </w:rPr>
              <w:tab/>
            </w:r>
            <w:r>
              <w:rPr>
                <w:rFonts w:hint="eastAsia" w:ascii="宋体" w:hAnsi="宋体" w:cs="微软雅黑"/>
                <w:color w:val="000000"/>
                <w:sz w:val="24"/>
              </w:rPr>
              <w:t xml:space="preserve">"msg": "参数client_id非法"  </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access _token无效时</w:t>
            </w:r>
          </w:p>
          <w:p>
            <w:pPr>
              <w:autoSpaceDE w:val="0"/>
              <w:autoSpaceDN w:val="0"/>
              <w:spacing w:line="360" w:lineRule="auto"/>
              <w:ind w:firstLine="420"/>
              <w:rPr>
                <w:rFonts w:ascii="宋体" w:hAnsi="宋体" w:cs="微软雅黑"/>
                <w:color w:val="000000"/>
                <w:sz w:val="24"/>
              </w:rPr>
            </w:pPr>
            <w:r>
              <w:rPr>
                <w:rFonts w:hint="eastAsia" w:ascii="宋体" w:hAnsi="宋体" w:cs="微软雅黑"/>
                <w:color w:val="000000"/>
                <w:sz w:val="24"/>
              </w:rPr>
              <w:t xml:space="preserve">{   </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ab/>
            </w:r>
            <w:r>
              <w:rPr>
                <w:rFonts w:hint="eastAsia" w:ascii="宋体" w:hAnsi="宋体" w:cs="微软雅黑"/>
                <w:color w:val="000000"/>
                <w:sz w:val="24"/>
              </w:rPr>
              <w:t>"errcode": "2002"</w:t>
            </w:r>
          </w:p>
          <w:p>
            <w:pPr>
              <w:autoSpaceDE w:val="0"/>
              <w:autoSpaceDN w:val="0"/>
              <w:spacing w:line="360" w:lineRule="auto"/>
              <w:ind w:firstLine="400"/>
              <w:rPr>
                <w:rFonts w:ascii="宋体" w:hAnsi="宋体" w:cs="微软雅黑"/>
                <w:color w:val="000000"/>
                <w:sz w:val="24"/>
              </w:rPr>
            </w:pPr>
            <w:r>
              <w:rPr>
                <w:rFonts w:hint="eastAsia" w:ascii="宋体" w:hAnsi="宋体" w:cs="微软雅黑"/>
                <w:color w:val="000000"/>
                <w:sz w:val="24"/>
              </w:rPr>
              <w:tab/>
            </w:r>
            <w:r>
              <w:rPr>
                <w:rFonts w:hint="eastAsia" w:ascii="宋体" w:hAnsi="宋体" w:cs="微软雅黑"/>
                <w:color w:val="000000"/>
                <w:sz w:val="24"/>
              </w:rPr>
              <w:t>"msg": "参数access _token不正确或过期"</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w:t>
            </w:r>
          </w:p>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正确返回时：（注意：应用账号存储在spRoleList中）</w:t>
            </w:r>
          </w:p>
          <w:p>
            <w:pPr>
              <w:autoSpaceDE w:val="0"/>
              <w:autoSpaceDN w:val="0"/>
              <w:spacing w:line="360" w:lineRule="auto"/>
              <w:ind w:firstLine="228" w:firstLineChars="95"/>
              <w:rPr>
                <w:rFonts w:ascii="宋体" w:hAnsi="宋体" w:cs="微软雅黑"/>
                <w:color w:val="000000"/>
                <w:sz w:val="24"/>
              </w:rPr>
            </w:pPr>
            <w:r>
              <w:rPr>
                <w:rFonts w:hint="eastAsia" w:ascii="宋体" w:hAnsi="宋体" w:cs="微软雅黑"/>
                <w:color w:val="000000"/>
                <w:sz w:val="24"/>
              </w:rPr>
              <w:t>{</w:t>
            </w:r>
          </w:p>
          <w:p>
            <w:pPr>
              <w:autoSpaceDE w:val="0"/>
              <w:autoSpaceDN w:val="0"/>
              <w:spacing w:line="360" w:lineRule="auto"/>
              <w:ind w:firstLine="228" w:firstLineChars="95"/>
              <w:rPr>
                <w:rFonts w:ascii="宋体" w:hAnsi="宋体" w:cs="微软雅黑"/>
                <w:color w:val="000000"/>
                <w:sz w:val="24"/>
              </w:rPr>
            </w:pPr>
            <w:r>
              <w:rPr>
                <w:rFonts w:hint="eastAsia" w:ascii="宋体" w:hAnsi="宋体" w:cs="微软雅黑"/>
                <w:color w:val="000000"/>
                <w:sz w:val="24"/>
              </w:rPr>
              <w:t xml:space="preserve">  "spRoleList": ["00146"],</w:t>
            </w:r>
          </w:p>
          <w:p>
            <w:pPr>
              <w:autoSpaceDE w:val="0"/>
              <w:autoSpaceDN w:val="0"/>
              <w:spacing w:line="360" w:lineRule="auto"/>
              <w:ind w:firstLine="228" w:firstLineChars="95"/>
              <w:rPr>
                <w:rFonts w:ascii="宋体" w:hAnsi="宋体" w:cs="微软雅黑"/>
                <w:color w:val="000000"/>
                <w:sz w:val="24"/>
              </w:rPr>
            </w:pPr>
            <w:r>
              <w:rPr>
                <w:rFonts w:hint="eastAsia" w:ascii="宋体" w:hAnsi="宋体" w:cs="微软雅黑"/>
                <w:color w:val="000000"/>
                <w:sz w:val="24"/>
              </w:rPr>
              <w:t xml:space="preserve">  "loginName": "00001" </w:t>
            </w:r>
          </w:p>
          <w:p>
            <w:pPr>
              <w:autoSpaceDE w:val="0"/>
              <w:autoSpaceDN w:val="0"/>
              <w:spacing w:line="360" w:lineRule="auto"/>
              <w:ind w:firstLine="228" w:firstLineChars="95"/>
              <w:rPr>
                <w:rFonts w:ascii="宋体" w:hAnsi="宋体" w:cs="微软雅黑"/>
                <w:color w:val="000000"/>
                <w:sz w:val="24"/>
              </w:rPr>
            </w:pPr>
            <w:r>
              <w:rPr>
                <w:rFonts w:hint="eastAsia" w:ascii="宋体" w:hAnsi="宋体" w:cs="微软雅黑"/>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autoSpaceDE w:val="0"/>
              <w:autoSpaceDN w:val="0"/>
              <w:spacing w:line="360" w:lineRule="auto"/>
              <w:rPr>
                <w:rFonts w:ascii="宋体" w:hAnsi="宋体" w:cs="微软雅黑"/>
                <w:color w:val="000000"/>
                <w:sz w:val="24"/>
              </w:rPr>
            </w:pPr>
            <w:r>
              <w:rPr>
                <w:rFonts w:hint="eastAsia" w:ascii="宋体" w:hAnsi="宋体" w:cs="微软雅黑"/>
                <w:color w:val="000000"/>
                <w:sz w:val="24"/>
              </w:rPr>
              <w:t>描述</w:t>
            </w:r>
          </w:p>
        </w:tc>
        <w:tc>
          <w:tcPr>
            <w:tcW w:w="7286" w:type="dxa"/>
            <w:gridSpan w:val="3"/>
          </w:tcPr>
          <w:p>
            <w:pPr>
              <w:autoSpaceDE w:val="0"/>
              <w:autoSpaceDN w:val="0"/>
              <w:spacing w:line="360" w:lineRule="auto"/>
              <w:rPr>
                <w:rFonts w:ascii="宋体" w:hAnsi="宋体" w:cs="微软雅黑"/>
                <w:color w:val="000000"/>
                <w:sz w:val="24"/>
              </w:rPr>
            </w:pPr>
          </w:p>
        </w:tc>
      </w:tr>
    </w:tbl>
    <w:p>
      <w:pPr>
        <w:pStyle w:val="7"/>
      </w:pPr>
      <w:bookmarkStart w:id="268" w:name="_Toc8728"/>
      <w:r>
        <w:rPr>
          <w:rFonts w:hint="eastAsia"/>
        </w:rPr>
        <w:t>注销接口</w:t>
      </w:r>
      <w:bookmarkEnd w:id="268"/>
    </w:p>
    <w:p>
      <w:pPr>
        <w:spacing w:line="360" w:lineRule="auto"/>
        <w:ind w:firstLine="420"/>
        <w:jc w:val="left"/>
        <w:rPr>
          <w:rFonts w:ascii="宋体" w:hAnsi="宋体" w:cs="微软雅黑"/>
          <w:color w:val="000000"/>
          <w:sz w:val="24"/>
        </w:rPr>
      </w:pPr>
      <w:r>
        <w:fldChar w:fldCharType="begin"/>
      </w:r>
      <w:r>
        <w:instrText xml:space="preserve"> HYPERLINK "https://tpcs.4dlp.com.cn:8443/idp/authCenter/GLO?redirectToLogin=true" </w:instrText>
      </w:r>
      <w:r>
        <w:fldChar w:fldCharType="separate"/>
      </w:r>
      <w:r>
        <w:rPr>
          <w:rFonts w:ascii="宋体" w:hAnsi="宋体" w:cs="微软雅黑"/>
          <w:color w:val="000000"/>
          <w:sz w:val="24"/>
        </w:rPr>
        <w:t>https:// {host}:{port}/idp/authCenter/GLO?redirectToLogin=true</w:t>
      </w:r>
      <w:r>
        <w:rPr>
          <w:rFonts w:ascii="宋体" w:hAnsi="宋体" w:cs="微软雅黑"/>
          <w:color w:val="000000"/>
          <w:sz w:val="24"/>
        </w:rPr>
        <w:fldChar w:fldCharType="end"/>
      </w:r>
      <w:r>
        <w:rPr>
          <w:rFonts w:ascii="宋体" w:hAnsi="宋体" w:cs="微软雅黑"/>
          <w:color w:val="000000"/>
          <w:sz w:val="24"/>
        </w:rPr>
        <w:t>{</w:t>
      </w:r>
      <w:r>
        <w:rPr>
          <w:rFonts w:hint="eastAsia" w:ascii="宋体" w:hAnsi="宋体" w:cs="微软雅黑"/>
          <w:color w:val="000000"/>
          <w:sz w:val="24"/>
        </w:rPr>
        <w:t>是否跳转，待集成应用自己填写}</w:t>
      </w:r>
      <w:r>
        <w:rPr>
          <w:rFonts w:ascii="宋体" w:hAnsi="宋体" w:cs="微软雅黑"/>
          <w:color w:val="000000"/>
          <w:sz w:val="24"/>
        </w:rPr>
        <w:t>&amp;redirectToUrl=</w:t>
      </w:r>
      <w:r>
        <w:rPr>
          <w:rFonts w:hint="eastAsia" w:ascii="宋体" w:hAnsi="宋体" w:cs="微软雅黑"/>
          <w:color w:val="000000"/>
          <w:sz w:val="24"/>
        </w:rPr>
        <w:t>{跳转地址，待集成应用自己填写}</w:t>
      </w:r>
    </w:p>
    <w:p>
      <w:pPr>
        <w:pStyle w:val="2"/>
        <w:ind w:left="0" w:leftChars="0" w:firstLine="0"/>
        <w:rPr>
          <w:rFonts w:hint="eastAsia"/>
        </w:rPr>
      </w:pPr>
      <w:r>
        <w:t xml:space="preserve">    </w:t>
      </w:r>
      <w:r>
        <w:rPr>
          <w:rFonts w:hint="eastAsia"/>
          <w:color w:val="FF0000"/>
        </w:rPr>
        <w:t>备注：该接口必须点前端调用，用【js中location</w:t>
      </w:r>
      <w:r>
        <w:rPr>
          <w:color w:val="FF0000"/>
        </w:rPr>
        <w:t>.href = “</w:t>
      </w:r>
      <w:r>
        <w:rPr>
          <w:rFonts w:hint="eastAsia"/>
          <w:color w:val="FF0000"/>
        </w:rPr>
        <w:t>接口</w:t>
      </w:r>
      <w:r>
        <w:rPr>
          <w:color w:val="FF0000"/>
        </w:rPr>
        <w:t>”</w:t>
      </w:r>
      <w:r>
        <w:rPr>
          <w:rFonts w:hint="eastAsia"/>
          <w:color w:val="FF0000"/>
        </w:rPr>
        <w:t>】形式调用；不可使用ajax、iframe、后端调用。</w:t>
      </w:r>
    </w:p>
    <w:p>
      <w:pPr>
        <w:pStyle w:val="6"/>
      </w:pPr>
      <w:bookmarkStart w:id="269" w:name="_Toc3015"/>
      <w:bookmarkStart w:id="270" w:name="_Toc22611"/>
      <w:bookmarkStart w:id="271" w:name="_Toc9250"/>
      <w:bookmarkStart w:id="272" w:name="_Toc78815729"/>
      <w:r>
        <w:rPr>
          <w:rFonts w:hint="eastAsia"/>
        </w:rPr>
        <w:t>认证方式</w:t>
      </w:r>
      <w:bookmarkEnd w:id="269"/>
    </w:p>
    <w:p>
      <w:pPr>
        <w:spacing w:line="360" w:lineRule="auto"/>
        <w:ind w:firstLine="480" w:firstLineChars="200"/>
        <w:rPr>
          <w:rFonts w:ascii="宋体" w:hAnsi="宋体" w:cs="微软雅黑"/>
          <w:sz w:val="24"/>
        </w:rPr>
      </w:pPr>
      <w:r>
        <w:rPr>
          <w:rFonts w:hint="eastAsia" w:ascii="宋体" w:hAnsi="宋体" w:cs="微软雅黑"/>
          <w:sz w:val="24"/>
        </w:rPr>
        <w:t>应用系统在与可信管理平台集成后，由TP向用户提供默认可选的身份认证方式，无需应用系统考虑。</w:t>
      </w:r>
    </w:p>
    <w:p>
      <w:pPr>
        <w:spacing w:line="360" w:lineRule="auto"/>
        <w:ind w:firstLine="480" w:firstLineChars="200"/>
        <w:rPr>
          <w:rFonts w:ascii="宋体" w:hAnsi="宋体" w:cs="微软雅黑"/>
          <w:sz w:val="24"/>
        </w:rPr>
      </w:pPr>
      <w:r>
        <w:rPr>
          <w:rFonts w:hint="eastAsia" w:ascii="宋体" w:hAnsi="宋体" w:cs="微软雅黑"/>
          <w:sz w:val="24"/>
        </w:rPr>
        <w:t>若应用系统出于业务的需要（如敏感性、安全性），可以在集成阶段提出需求，从以下可信管理平台支持的认证方式中指定一种或几种。集成完成后，在用户访问应用系统并跳转到T</w:t>
      </w:r>
      <w:r>
        <w:rPr>
          <w:rFonts w:ascii="宋体" w:hAnsi="宋体" w:cs="微软雅黑"/>
          <w:sz w:val="24"/>
        </w:rPr>
        <w:t>P</w:t>
      </w:r>
      <w:r>
        <w:rPr>
          <w:rFonts w:hint="eastAsia" w:ascii="宋体" w:hAnsi="宋体" w:cs="微软雅黑"/>
          <w:sz w:val="24"/>
        </w:rPr>
        <w:t>时，TP将呈现相应的认证方式。</w:t>
      </w:r>
    </w:p>
    <w:p>
      <w:pPr>
        <w:pStyle w:val="59"/>
        <w:numPr>
          <w:ilvl w:val="0"/>
          <w:numId w:val="37"/>
        </w:numPr>
        <w:spacing w:line="360" w:lineRule="auto"/>
        <w:ind w:firstLineChars="0"/>
        <w:rPr>
          <w:rFonts w:ascii="宋体" w:hAnsi="宋体"/>
          <w:b/>
          <w:bCs/>
          <w:sz w:val="24"/>
        </w:rPr>
      </w:pPr>
      <w:r>
        <w:rPr>
          <w:rFonts w:hint="eastAsia" w:ascii="宋体" w:hAnsi="宋体"/>
          <w:b/>
          <w:bCs/>
          <w:sz w:val="24"/>
        </w:rPr>
        <w:t>账号与密码</w:t>
      </w:r>
    </w:p>
    <w:p>
      <w:pPr>
        <w:pStyle w:val="59"/>
        <w:spacing w:line="360" w:lineRule="auto"/>
        <w:ind w:left="840" w:firstLine="0" w:firstLineChars="0"/>
        <w:rPr>
          <w:rFonts w:ascii="宋体" w:hAnsi="宋体"/>
          <w:sz w:val="24"/>
        </w:rPr>
      </w:pPr>
      <w:r>
        <w:rPr>
          <w:rFonts w:hint="eastAsia" w:ascii="宋体" w:hAnsi="宋体"/>
          <w:sz w:val="24"/>
        </w:rPr>
        <w:t>用户使用账号与密码进行身份认证。</w:t>
      </w:r>
    </w:p>
    <w:p>
      <w:pPr>
        <w:pStyle w:val="59"/>
        <w:numPr>
          <w:ilvl w:val="0"/>
          <w:numId w:val="37"/>
        </w:numPr>
        <w:spacing w:line="360" w:lineRule="auto"/>
        <w:ind w:firstLineChars="0"/>
        <w:rPr>
          <w:rFonts w:ascii="宋体" w:hAnsi="宋体"/>
          <w:b/>
          <w:bCs/>
          <w:sz w:val="24"/>
        </w:rPr>
      </w:pPr>
      <w:r>
        <w:rPr>
          <w:rFonts w:hint="eastAsia" w:ascii="宋体" w:hAnsi="宋体"/>
          <w:b/>
          <w:bCs/>
          <w:sz w:val="24"/>
        </w:rPr>
        <w:t>账号与动态口令</w:t>
      </w:r>
    </w:p>
    <w:p>
      <w:pPr>
        <w:spacing w:line="360" w:lineRule="auto"/>
        <w:ind w:left="420" w:firstLine="420"/>
        <w:rPr>
          <w:rFonts w:ascii="宋体" w:hAnsi="宋体"/>
          <w:sz w:val="24"/>
        </w:rPr>
      </w:pPr>
      <w:r>
        <w:rPr>
          <w:rFonts w:hint="eastAsia" w:ascii="宋体" w:hAnsi="宋体"/>
          <w:sz w:val="24"/>
        </w:rPr>
        <w:t>用户使用账号与动态口令（OTP）进行身份认证，动态口令通过用户在手机中安装E账通并登录后获取。</w:t>
      </w:r>
    </w:p>
    <w:p>
      <w:pPr>
        <w:pStyle w:val="59"/>
        <w:numPr>
          <w:ilvl w:val="0"/>
          <w:numId w:val="37"/>
        </w:numPr>
        <w:spacing w:line="360" w:lineRule="auto"/>
        <w:ind w:firstLineChars="0"/>
        <w:rPr>
          <w:rFonts w:ascii="宋体" w:hAnsi="宋体"/>
          <w:b/>
          <w:bCs/>
          <w:sz w:val="24"/>
        </w:rPr>
      </w:pPr>
      <w:r>
        <w:rPr>
          <w:rFonts w:hint="eastAsia" w:ascii="宋体" w:hAnsi="宋体"/>
          <w:b/>
          <w:bCs/>
          <w:sz w:val="24"/>
        </w:rPr>
        <w:t>账号与密码、动态口令</w:t>
      </w:r>
    </w:p>
    <w:p>
      <w:pPr>
        <w:pStyle w:val="59"/>
        <w:spacing w:line="360" w:lineRule="auto"/>
        <w:ind w:left="840" w:firstLine="0" w:firstLineChars="0"/>
        <w:rPr>
          <w:rFonts w:ascii="宋体" w:hAnsi="宋体"/>
          <w:sz w:val="24"/>
        </w:rPr>
      </w:pPr>
      <w:r>
        <w:rPr>
          <w:rFonts w:hint="eastAsia" w:ascii="宋体" w:hAnsi="宋体"/>
          <w:sz w:val="24"/>
        </w:rPr>
        <w:t>用户使用账号与密码、动态口令（OTP）进行身份认证。</w:t>
      </w:r>
    </w:p>
    <w:p>
      <w:pPr>
        <w:pStyle w:val="59"/>
        <w:numPr>
          <w:ilvl w:val="0"/>
          <w:numId w:val="37"/>
        </w:numPr>
        <w:spacing w:line="360" w:lineRule="auto"/>
        <w:ind w:firstLineChars="0"/>
        <w:rPr>
          <w:rFonts w:ascii="宋体" w:hAnsi="宋体"/>
          <w:b/>
          <w:bCs/>
          <w:sz w:val="24"/>
        </w:rPr>
      </w:pPr>
      <w:r>
        <w:rPr>
          <w:rFonts w:hint="eastAsia" w:ascii="宋体" w:hAnsi="宋体"/>
          <w:b/>
          <w:bCs/>
          <w:sz w:val="24"/>
        </w:rPr>
        <w:t>账号与密码、短信验证码</w:t>
      </w:r>
    </w:p>
    <w:p>
      <w:pPr>
        <w:pStyle w:val="59"/>
        <w:spacing w:line="360" w:lineRule="auto"/>
        <w:ind w:left="840" w:firstLine="0" w:firstLineChars="0"/>
        <w:rPr>
          <w:rFonts w:ascii="宋体" w:hAnsi="宋体"/>
          <w:sz w:val="24"/>
        </w:rPr>
      </w:pPr>
      <w:r>
        <w:rPr>
          <w:rFonts w:hint="eastAsia" w:ascii="宋体" w:hAnsi="宋体"/>
          <w:sz w:val="24"/>
        </w:rPr>
        <w:t>用户使用账号与密码，并通过手机接收短信验证码进行身份认证。</w:t>
      </w:r>
    </w:p>
    <w:p>
      <w:pPr>
        <w:pStyle w:val="59"/>
        <w:numPr>
          <w:ilvl w:val="0"/>
          <w:numId w:val="37"/>
        </w:numPr>
        <w:spacing w:line="360" w:lineRule="auto"/>
        <w:ind w:firstLineChars="0"/>
        <w:rPr>
          <w:rFonts w:ascii="宋体" w:hAnsi="宋体"/>
          <w:b/>
          <w:bCs/>
          <w:sz w:val="24"/>
        </w:rPr>
      </w:pPr>
      <w:r>
        <w:rPr>
          <w:rFonts w:hint="eastAsia" w:ascii="宋体" w:hAnsi="宋体"/>
          <w:b/>
          <w:bCs/>
          <w:sz w:val="24"/>
        </w:rPr>
        <w:t>E账通扫码</w:t>
      </w:r>
    </w:p>
    <w:p>
      <w:pPr>
        <w:spacing w:line="360" w:lineRule="auto"/>
        <w:ind w:left="420" w:firstLine="420"/>
        <w:rPr>
          <w:rFonts w:ascii="宋体" w:hAnsi="宋体"/>
          <w:sz w:val="24"/>
        </w:rPr>
      </w:pPr>
      <w:r>
        <w:rPr>
          <w:rFonts w:hint="eastAsia" w:ascii="宋体" w:hAnsi="宋体"/>
          <w:sz w:val="24"/>
        </w:rPr>
        <w:t>用户使用E账通扫描可信管理平台统一登录界面中的二维码进行身份认证。</w:t>
      </w:r>
    </w:p>
    <w:p>
      <w:pPr>
        <w:pStyle w:val="6"/>
      </w:pPr>
      <w:bookmarkStart w:id="273" w:name="_Toc21834"/>
      <w:r>
        <w:rPr>
          <w:rFonts w:hint="eastAsia"/>
        </w:rPr>
        <w:t>注意事项</w:t>
      </w:r>
      <w:bookmarkEnd w:id="270"/>
      <w:bookmarkEnd w:id="271"/>
      <w:bookmarkEnd w:id="272"/>
      <w:bookmarkEnd w:id="273"/>
    </w:p>
    <w:p>
      <w:pPr>
        <w:spacing w:line="360" w:lineRule="auto"/>
        <w:ind w:firstLine="480" w:firstLineChars="200"/>
        <w:rPr>
          <w:rFonts w:ascii="宋体" w:hAnsi="宋体" w:cs="微软雅黑"/>
          <w:sz w:val="24"/>
        </w:rPr>
      </w:pPr>
      <w:r>
        <w:rPr>
          <w:rFonts w:hint="eastAsia" w:ascii="宋体" w:hAnsi="宋体" w:cs="微软雅黑"/>
          <w:sz w:val="24"/>
        </w:rPr>
        <w:t>由于HTTP URL自身限制，接口传入的参数值如果包含例如”%”、”&amp;”、” ”、”=”等特殊字符或中文时，需要先作urlEncode编码。推荐所有参数值先都作urlEncode编码再调用接口传入。</w:t>
      </w:r>
    </w:p>
    <w:p>
      <w:pPr>
        <w:pStyle w:val="5"/>
      </w:pPr>
      <w:bookmarkStart w:id="274" w:name="_Toc90979066"/>
      <w:bookmarkStart w:id="275" w:name="_Toc4159"/>
      <w:r>
        <w:rPr>
          <w:rFonts w:hint="eastAsia"/>
        </w:rPr>
        <w:t>移动端App</w:t>
      </w:r>
      <w:r>
        <w:t xml:space="preserve"> </w:t>
      </w:r>
      <w:r>
        <w:rPr>
          <w:rFonts w:hint="eastAsia"/>
        </w:rPr>
        <w:t>Oauth认证集成</w:t>
      </w:r>
      <w:bookmarkEnd w:id="274"/>
      <w:bookmarkEnd w:id="275"/>
    </w:p>
    <w:p>
      <w:pPr>
        <w:pStyle w:val="6"/>
      </w:pPr>
      <w:bookmarkStart w:id="276" w:name="_Toc80363242"/>
      <w:bookmarkStart w:id="277" w:name="_Toc22361"/>
      <w:bookmarkStart w:id="278" w:name="_Toc23682"/>
      <w:r>
        <w:rPr>
          <w:rFonts w:hint="eastAsia"/>
        </w:rPr>
        <w:t>认证流程</w:t>
      </w:r>
      <w:bookmarkEnd w:id="276"/>
      <w:bookmarkEnd w:id="277"/>
    </w:p>
    <w:p>
      <w:pPr>
        <w:jc w:val="center"/>
      </w:pPr>
      <w:r>
        <w:drawing>
          <wp:inline distT="0" distB="0" distL="0" distR="0">
            <wp:extent cx="4302760" cy="5641975"/>
            <wp:effectExtent l="0" t="0" r="2540" b="0"/>
            <wp:docPr id="2" name="图片 2" descr="图示,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示, 应用程序&#10;&#10;描述已自动生成"/>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4312427" cy="5654071"/>
                    </a:xfrm>
                    <a:prstGeom prst="rect">
                      <a:avLst/>
                    </a:prstGeom>
                  </pic:spPr>
                </pic:pic>
              </a:graphicData>
            </a:graphic>
          </wp:inline>
        </w:drawing>
      </w:r>
    </w:p>
    <w:p>
      <w:pPr>
        <w:pStyle w:val="29"/>
        <w:spacing w:line="360" w:lineRule="auto"/>
        <w:rPr>
          <w:rFonts w:ascii="宋体" w:hAnsi="宋体" w:eastAsia="宋体"/>
          <w:b/>
          <w:bCs/>
          <w:sz w:val="24"/>
        </w:rPr>
      </w:pPr>
      <w:r>
        <w:rPr>
          <w:rFonts w:hint="eastAsia" w:ascii="宋体" w:hAnsi="宋体" w:eastAsia="宋体"/>
          <w:b/>
          <w:bCs/>
          <w:sz w:val="24"/>
        </w:rPr>
        <w:t>流程说明：</w:t>
      </w:r>
    </w:p>
    <w:p>
      <w:pPr>
        <w:pStyle w:val="59"/>
        <w:numPr>
          <w:ilvl w:val="0"/>
          <w:numId w:val="38"/>
        </w:numPr>
        <w:spacing w:line="360" w:lineRule="auto"/>
        <w:ind w:firstLineChars="0"/>
        <w:jc w:val="left"/>
        <w:rPr>
          <w:rFonts w:ascii="宋体" w:hAnsi="宋体" w:cs="宋体"/>
          <w:sz w:val="24"/>
        </w:rPr>
      </w:pPr>
      <w:r>
        <w:rPr>
          <w:rFonts w:hint="eastAsia" w:ascii="宋体" w:hAnsi="宋体" w:cs="宋体"/>
          <w:sz w:val="24"/>
        </w:rPr>
        <w:t>用户已安装E账通，并完成激活绑定、登录过程；</w:t>
      </w:r>
    </w:p>
    <w:p>
      <w:pPr>
        <w:pStyle w:val="59"/>
        <w:numPr>
          <w:ilvl w:val="0"/>
          <w:numId w:val="38"/>
        </w:numPr>
        <w:spacing w:line="360" w:lineRule="auto"/>
        <w:ind w:firstLineChars="0"/>
        <w:jc w:val="left"/>
        <w:rPr>
          <w:rFonts w:ascii="宋体" w:hAnsi="宋体" w:cs="宋体"/>
          <w:sz w:val="24"/>
        </w:rPr>
      </w:pPr>
      <w:r>
        <w:rPr>
          <w:rFonts w:hint="eastAsia" w:ascii="宋体" w:hAnsi="宋体" w:cs="宋体"/>
          <w:sz w:val="24"/>
        </w:rPr>
        <w:t>用户打开应用App，应用App需跳转到E账通进行身份认证。应用系统自行决定实际用户体验，可参考：先进入到应用App登录界面，界面中显示E账通认证跳转按钮，点击后触发跳转动作（需根据E账通提供的地址进行跳转）；</w:t>
      </w:r>
    </w:p>
    <w:p>
      <w:pPr>
        <w:pStyle w:val="59"/>
        <w:numPr>
          <w:ilvl w:val="0"/>
          <w:numId w:val="38"/>
        </w:numPr>
        <w:spacing w:line="360" w:lineRule="auto"/>
        <w:ind w:firstLineChars="0"/>
        <w:jc w:val="left"/>
        <w:rPr>
          <w:rFonts w:ascii="宋体" w:hAnsi="宋体" w:cs="宋体"/>
          <w:sz w:val="24"/>
        </w:rPr>
      </w:pPr>
      <w:r>
        <w:rPr>
          <w:rFonts w:hint="eastAsia" w:ascii="宋体" w:hAnsi="宋体" w:cs="宋体"/>
          <w:sz w:val="24"/>
        </w:rPr>
        <w:t>跳转到E账通后，E账通根据应用信息、级别，决定是否需要对用户进行二次认证。若存在多个验证方式，则一并呈现给用户进行选择。如：指纹、手势密码；</w:t>
      </w:r>
    </w:p>
    <w:p>
      <w:pPr>
        <w:pStyle w:val="59"/>
        <w:numPr>
          <w:ilvl w:val="0"/>
          <w:numId w:val="38"/>
        </w:numPr>
        <w:spacing w:line="360" w:lineRule="auto"/>
        <w:ind w:firstLineChars="0"/>
        <w:jc w:val="left"/>
        <w:rPr>
          <w:rFonts w:ascii="宋体" w:hAnsi="宋体" w:cs="宋体"/>
          <w:sz w:val="24"/>
        </w:rPr>
      </w:pPr>
      <w:r>
        <w:rPr>
          <w:rFonts w:hint="eastAsia" w:ascii="宋体" w:hAnsi="宋体" w:cs="宋体"/>
          <w:sz w:val="24"/>
        </w:rPr>
        <w:t>验证通过后，E账通将跳转回App（App需提供跳转地址），并传入Code；</w:t>
      </w:r>
    </w:p>
    <w:p>
      <w:pPr>
        <w:pStyle w:val="59"/>
        <w:numPr>
          <w:ilvl w:val="0"/>
          <w:numId w:val="38"/>
        </w:numPr>
        <w:spacing w:line="360" w:lineRule="auto"/>
        <w:ind w:firstLineChars="0"/>
        <w:jc w:val="left"/>
        <w:rPr>
          <w:rFonts w:ascii="宋体" w:hAnsi="宋体" w:cs="宋体"/>
          <w:sz w:val="24"/>
        </w:rPr>
      </w:pPr>
      <w:r>
        <w:rPr>
          <w:rFonts w:hint="eastAsia" w:ascii="宋体" w:hAnsi="宋体" w:cs="宋体"/>
          <w:sz w:val="24"/>
        </w:rPr>
        <w:t>应用App调用OAuth的获取Token接口并传入Code，获取Token；</w:t>
      </w:r>
    </w:p>
    <w:p>
      <w:pPr>
        <w:pStyle w:val="59"/>
        <w:numPr>
          <w:ilvl w:val="0"/>
          <w:numId w:val="38"/>
        </w:numPr>
        <w:spacing w:line="360" w:lineRule="auto"/>
        <w:ind w:firstLineChars="0"/>
        <w:jc w:val="left"/>
        <w:rPr>
          <w:rFonts w:ascii="宋体" w:hAnsi="宋体" w:cs="宋体"/>
          <w:sz w:val="24"/>
        </w:rPr>
      </w:pPr>
      <w:r>
        <w:rPr>
          <w:rFonts w:hint="eastAsia" w:ascii="宋体" w:hAnsi="宋体" w:cs="宋体"/>
          <w:sz w:val="24"/>
        </w:rPr>
        <w:t>应用App调用OAuth的获取用户信息接口并传入Token，获取用户信息；</w:t>
      </w:r>
    </w:p>
    <w:p>
      <w:pPr>
        <w:pStyle w:val="59"/>
        <w:numPr>
          <w:ilvl w:val="0"/>
          <w:numId w:val="38"/>
        </w:numPr>
        <w:spacing w:line="360" w:lineRule="auto"/>
        <w:ind w:firstLineChars="0"/>
        <w:jc w:val="left"/>
        <w:rPr>
          <w:rFonts w:ascii="宋体" w:hAnsi="宋体" w:cs="宋体"/>
          <w:sz w:val="24"/>
        </w:rPr>
      </w:pPr>
      <w:r>
        <w:rPr>
          <w:rFonts w:hint="eastAsia" w:ascii="宋体" w:hAnsi="宋体" w:cs="宋体"/>
          <w:sz w:val="24"/>
        </w:rPr>
        <w:t>应用App登录成功。</w:t>
      </w:r>
    </w:p>
    <w:bookmarkEnd w:id="278"/>
    <w:p>
      <w:pPr>
        <w:pStyle w:val="6"/>
      </w:pPr>
      <w:bookmarkStart w:id="279" w:name="_Toc80363243"/>
      <w:bookmarkStart w:id="280" w:name="_Toc7885"/>
      <w:r>
        <w:rPr>
          <w:rFonts w:hint="eastAsia"/>
        </w:rPr>
        <w:t>集成过程</w:t>
      </w:r>
      <w:bookmarkEnd w:id="279"/>
      <w:bookmarkEnd w:id="280"/>
    </w:p>
    <w:p>
      <w:pPr>
        <w:pStyle w:val="7"/>
      </w:pPr>
      <w:bookmarkStart w:id="281" w:name="_Toc25165"/>
      <w:bookmarkStart w:id="282" w:name="_Toc80363244"/>
      <w:bookmarkStart w:id="283" w:name="_Toc9238"/>
      <w:r>
        <w:rPr>
          <w:rFonts w:hint="eastAsia"/>
        </w:rPr>
        <w:t>集成准备</w:t>
      </w:r>
      <w:bookmarkEnd w:id="281"/>
      <w:bookmarkEnd w:id="282"/>
      <w:bookmarkEnd w:id="283"/>
    </w:p>
    <w:p>
      <w:pPr>
        <w:pStyle w:val="211"/>
        <w:ind w:firstLine="420" w:firstLineChars="0"/>
        <w:rPr>
          <w:rFonts w:ascii="宋体" w:hAnsi="宋体"/>
          <w:color w:val="FF0000"/>
          <w:sz w:val="24"/>
          <w:szCs w:val="24"/>
        </w:rPr>
      </w:pPr>
      <w:r>
        <w:rPr>
          <w:rFonts w:hint="eastAsia" w:ascii="宋体" w:hAnsi="宋体"/>
          <w:color w:val="FF0000"/>
          <w:sz w:val="24"/>
          <w:szCs w:val="24"/>
        </w:rPr>
        <w:t>应用App需向TP提供如下集成所需的配置参数：</w:t>
      </w:r>
    </w:p>
    <w:tbl>
      <w:tblPr>
        <w:tblStyle w:val="3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shd w:val="clear" w:color="auto" w:fill="D8D8D8" w:themeFill="background1" w:themeFillShade="D9"/>
          </w:tcPr>
          <w:p>
            <w:pPr>
              <w:jc w:val="center"/>
              <w:rPr>
                <w:rFonts w:ascii="华文中宋" w:hAnsi="华文中宋"/>
                <w:b/>
              </w:rPr>
            </w:pPr>
            <w:r>
              <w:rPr>
                <w:rFonts w:hint="eastAsia" w:ascii="华文中宋" w:hAnsi="华文中宋"/>
                <w:b/>
              </w:rPr>
              <w:t>参数名</w:t>
            </w:r>
          </w:p>
        </w:tc>
        <w:tc>
          <w:tcPr>
            <w:tcW w:w="1666" w:type="pct"/>
            <w:shd w:val="clear" w:color="auto" w:fill="D8D8D8" w:themeFill="background1" w:themeFillShade="D9"/>
          </w:tcPr>
          <w:p>
            <w:pPr>
              <w:jc w:val="center"/>
              <w:rPr>
                <w:rFonts w:ascii="华文中宋" w:hAnsi="华文中宋"/>
                <w:b/>
              </w:rPr>
            </w:pPr>
            <w:r>
              <w:rPr>
                <w:rFonts w:hint="eastAsia" w:ascii="华文中宋" w:hAnsi="华文中宋"/>
                <w:b/>
              </w:rPr>
              <w:t>参数内容</w:t>
            </w:r>
          </w:p>
        </w:tc>
        <w:tc>
          <w:tcPr>
            <w:tcW w:w="1666" w:type="pct"/>
            <w:shd w:val="clear" w:color="auto" w:fill="D8D8D8" w:themeFill="background1" w:themeFillShade="D9"/>
          </w:tcPr>
          <w:p>
            <w:pPr>
              <w:jc w:val="center"/>
              <w:rPr>
                <w:rFonts w:ascii="华文中宋" w:hAnsi="华文中宋"/>
                <w:b/>
              </w:rPr>
            </w:pPr>
            <w:r>
              <w:rPr>
                <w:rFonts w:hint="eastAsia" w:ascii="华文中宋" w:hAnsi="华文中宋"/>
                <w:b/>
              </w:rPr>
              <w:t>参数说明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shd w:val="clear" w:color="auto" w:fill="auto"/>
            <w:vAlign w:val="center"/>
          </w:tcPr>
          <w:p>
            <w:pPr>
              <w:jc w:val="center"/>
            </w:pPr>
            <w:r>
              <w:rPr>
                <w:rFonts w:hint="eastAsia"/>
              </w:rPr>
              <w:t>应用编码(ID)</w:t>
            </w:r>
          </w:p>
        </w:tc>
        <w:tc>
          <w:tcPr>
            <w:tcW w:w="1666" w:type="pct"/>
            <w:shd w:val="clear" w:color="auto" w:fill="auto"/>
            <w:vAlign w:val="center"/>
          </w:tcPr>
          <w:p>
            <w:pPr>
              <w:jc w:val="center"/>
            </w:pPr>
          </w:p>
        </w:tc>
        <w:tc>
          <w:tcPr>
            <w:tcW w:w="1666" w:type="pct"/>
            <w:shd w:val="clear" w:color="auto" w:fill="auto"/>
            <w:vAlign w:val="center"/>
          </w:tcPr>
          <w:p>
            <w:pPr>
              <w:jc w:val="center"/>
              <w:rPr>
                <w:rFonts w:ascii="仿宋_GB2312" w:hAnsi="微软雅黑 Light" w:eastAsia="仿宋_GB2312"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shd w:val="clear" w:color="auto" w:fill="auto"/>
            <w:vAlign w:val="center"/>
          </w:tcPr>
          <w:p>
            <w:pPr>
              <w:jc w:val="center"/>
            </w:pPr>
            <w:r>
              <w:rPr>
                <w:rFonts w:hint="eastAsia"/>
              </w:rPr>
              <w:t>应用名称</w:t>
            </w:r>
          </w:p>
        </w:tc>
        <w:tc>
          <w:tcPr>
            <w:tcW w:w="1666" w:type="pct"/>
            <w:shd w:val="clear" w:color="auto" w:fill="auto"/>
            <w:vAlign w:val="center"/>
          </w:tcPr>
          <w:p>
            <w:pPr>
              <w:jc w:val="center"/>
            </w:pPr>
          </w:p>
        </w:tc>
        <w:tc>
          <w:tcPr>
            <w:tcW w:w="1666" w:type="pct"/>
            <w:shd w:val="clear" w:color="auto" w:fill="auto"/>
            <w:vAlign w:val="center"/>
          </w:tcPr>
          <w:p>
            <w:pPr>
              <w:jc w:val="center"/>
              <w:rPr>
                <w:rFonts w:ascii="仿宋_GB2312" w:hAnsi="微软雅黑 Light" w:eastAsia="仿宋_GB2312"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shd w:val="clear" w:color="auto" w:fill="auto"/>
            <w:vAlign w:val="center"/>
          </w:tcPr>
          <w:p>
            <w:pPr>
              <w:jc w:val="center"/>
            </w:pPr>
            <w:r>
              <w:rPr>
                <w:rFonts w:hint="eastAsia"/>
              </w:rPr>
              <w:t>应用图标</w:t>
            </w:r>
          </w:p>
        </w:tc>
        <w:tc>
          <w:tcPr>
            <w:tcW w:w="1666" w:type="pct"/>
            <w:shd w:val="clear" w:color="auto" w:fill="auto"/>
            <w:vAlign w:val="center"/>
          </w:tcPr>
          <w:p>
            <w:pPr>
              <w:jc w:val="center"/>
            </w:pPr>
          </w:p>
        </w:tc>
        <w:tc>
          <w:tcPr>
            <w:tcW w:w="1666" w:type="pct"/>
            <w:shd w:val="clear" w:color="auto" w:fill="auto"/>
            <w:vAlign w:val="center"/>
          </w:tcPr>
          <w:p>
            <w:pPr>
              <w:jc w:val="center"/>
            </w:pPr>
            <w:r>
              <w:rPr>
                <w:rFonts w:hint="eastAsia"/>
              </w:rPr>
              <w:t>jpg格式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shd w:val="clear" w:color="auto" w:fill="auto"/>
            <w:vAlign w:val="center"/>
          </w:tcPr>
          <w:p>
            <w:pPr>
              <w:jc w:val="center"/>
            </w:pPr>
            <w:r>
              <w:rPr>
                <w:rFonts w:hint="eastAsia"/>
              </w:rPr>
              <w:t>应用类型</w:t>
            </w:r>
          </w:p>
        </w:tc>
        <w:tc>
          <w:tcPr>
            <w:tcW w:w="1666" w:type="pct"/>
            <w:shd w:val="clear" w:color="auto" w:fill="auto"/>
            <w:vAlign w:val="center"/>
          </w:tcPr>
          <w:p>
            <w:pPr>
              <w:jc w:val="center"/>
            </w:pPr>
          </w:p>
        </w:tc>
        <w:tc>
          <w:tcPr>
            <w:tcW w:w="1666" w:type="pct"/>
            <w:shd w:val="clear" w:color="auto" w:fill="auto"/>
            <w:vAlign w:val="center"/>
          </w:tcPr>
          <w:p>
            <w:pPr>
              <w:jc w:val="center"/>
            </w:pPr>
            <w:r>
              <w:rPr>
                <w:rFonts w:hint="eastAsia"/>
              </w:rPr>
              <w:t>H5/APP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shd w:val="clear" w:color="auto" w:fill="auto"/>
            <w:vAlign w:val="center"/>
          </w:tcPr>
          <w:p>
            <w:pPr>
              <w:jc w:val="center"/>
            </w:pPr>
            <w:r>
              <w:rPr>
                <w:rFonts w:hint="eastAsia"/>
              </w:rPr>
              <w:t>H5地址</w:t>
            </w:r>
          </w:p>
        </w:tc>
        <w:tc>
          <w:tcPr>
            <w:tcW w:w="1666" w:type="pct"/>
            <w:shd w:val="clear" w:color="auto" w:fill="auto"/>
            <w:vAlign w:val="center"/>
          </w:tcPr>
          <w:p>
            <w:pPr>
              <w:jc w:val="center"/>
            </w:pPr>
          </w:p>
        </w:tc>
        <w:tc>
          <w:tcPr>
            <w:tcW w:w="1666" w:type="pct"/>
            <w:shd w:val="clear" w:color="auto" w:fill="auto"/>
            <w:vAlign w:val="center"/>
          </w:tcPr>
          <w:p>
            <w:pPr>
              <w:jc w:val="center"/>
            </w:pPr>
            <w:r>
              <w:rPr>
                <w:rFonts w:hint="eastAsia"/>
              </w:rPr>
              <w:t>可选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shd w:val="clear" w:color="auto" w:fill="auto"/>
            <w:vAlign w:val="center"/>
          </w:tcPr>
          <w:p>
            <w:pPr>
              <w:jc w:val="center"/>
            </w:pPr>
            <w:r>
              <w:rPr>
                <w:rFonts w:hint="eastAsia"/>
              </w:rPr>
              <w:t>苹果应用跳转名</w:t>
            </w:r>
          </w:p>
        </w:tc>
        <w:tc>
          <w:tcPr>
            <w:tcW w:w="1666" w:type="pct"/>
            <w:shd w:val="clear" w:color="auto" w:fill="auto"/>
            <w:vAlign w:val="center"/>
          </w:tcPr>
          <w:p>
            <w:pPr>
              <w:jc w:val="center"/>
            </w:pPr>
          </w:p>
        </w:tc>
        <w:tc>
          <w:tcPr>
            <w:tcW w:w="1666" w:type="pct"/>
            <w:shd w:val="clear" w:color="auto" w:fill="auto"/>
            <w:vAlign w:val="center"/>
          </w:tcPr>
          <w:p>
            <w:pPr>
              <w:jc w:val="center"/>
            </w:pPr>
            <w:r>
              <w:rPr>
                <w:rFonts w:hint="eastAsia"/>
              </w:rPr>
              <w:t>jump://eaccount/openwith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66" w:type="pct"/>
            <w:shd w:val="clear" w:color="auto" w:fill="auto"/>
            <w:vAlign w:val="center"/>
          </w:tcPr>
          <w:p>
            <w:pPr>
              <w:jc w:val="center"/>
            </w:pPr>
            <w:r>
              <w:rPr>
                <w:rFonts w:hint="eastAsia"/>
              </w:rPr>
              <w:t>安卓应用跳转名</w:t>
            </w:r>
          </w:p>
        </w:tc>
        <w:tc>
          <w:tcPr>
            <w:tcW w:w="1666" w:type="pct"/>
            <w:shd w:val="clear" w:color="auto" w:fill="auto"/>
            <w:vAlign w:val="center"/>
          </w:tcPr>
          <w:p>
            <w:pPr>
              <w:jc w:val="center"/>
            </w:pPr>
          </w:p>
        </w:tc>
        <w:tc>
          <w:tcPr>
            <w:tcW w:w="1666" w:type="pct"/>
            <w:shd w:val="clear" w:color="auto" w:fill="auto"/>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shd w:val="clear" w:color="auto" w:fill="auto"/>
            <w:vAlign w:val="center"/>
          </w:tcPr>
          <w:p>
            <w:pPr>
              <w:jc w:val="center"/>
            </w:pPr>
            <w:r>
              <w:rPr>
                <w:rFonts w:hint="eastAsia"/>
              </w:rPr>
              <w:t>安卓应用下载地址</w:t>
            </w:r>
          </w:p>
        </w:tc>
        <w:tc>
          <w:tcPr>
            <w:tcW w:w="1666" w:type="pct"/>
            <w:shd w:val="clear" w:color="auto" w:fill="auto"/>
            <w:vAlign w:val="center"/>
          </w:tcPr>
          <w:p>
            <w:pPr>
              <w:jc w:val="center"/>
            </w:pPr>
          </w:p>
        </w:tc>
        <w:tc>
          <w:tcPr>
            <w:tcW w:w="1666" w:type="pct"/>
            <w:shd w:val="clear" w:color="auto" w:fill="auto"/>
            <w:vAlign w:val="center"/>
          </w:tcPr>
          <w:p>
            <w:pPr>
              <w:jc w:val="center"/>
            </w:pPr>
            <w:r>
              <w:rPr>
                <w:rFonts w:hint="eastAsia"/>
              </w:rPr>
              <w:t>可选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shd w:val="clear" w:color="auto" w:fill="auto"/>
            <w:vAlign w:val="center"/>
          </w:tcPr>
          <w:p>
            <w:pPr>
              <w:jc w:val="center"/>
            </w:pPr>
            <w:r>
              <w:rPr>
                <w:rFonts w:hint="eastAsia"/>
              </w:rPr>
              <w:t>苹果应用下载地址</w:t>
            </w:r>
          </w:p>
        </w:tc>
        <w:tc>
          <w:tcPr>
            <w:tcW w:w="1666" w:type="pct"/>
            <w:shd w:val="clear" w:color="auto" w:fill="auto"/>
            <w:vAlign w:val="center"/>
          </w:tcPr>
          <w:p>
            <w:pPr>
              <w:jc w:val="center"/>
            </w:pPr>
          </w:p>
        </w:tc>
        <w:tc>
          <w:tcPr>
            <w:tcW w:w="1666" w:type="pct"/>
            <w:shd w:val="clear" w:color="auto" w:fill="auto"/>
            <w:vAlign w:val="center"/>
          </w:tcPr>
          <w:p>
            <w:pPr>
              <w:jc w:val="center"/>
            </w:pPr>
            <w:r>
              <w:rPr>
                <w:rFonts w:hint="eastAsia"/>
              </w:rPr>
              <w:t>可选</w:t>
            </w:r>
          </w:p>
        </w:tc>
      </w:tr>
    </w:tbl>
    <w:p>
      <w:pPr>
        <w:pStyle w:val="211"/>
        <w:ind w:firstLine="420" w:firstLineChars="0"/>
        <w:jc w:val="center"/>
        <w:rPr>
          <w:rFonts w:ascii="宋体" w:hAnsi="宋体"/>
          <w:sz w:val="24"/>
          <w:szCs w:val="24"/>
        </w:rPr>
      </w:pPr>
      <w:r>
        <w:rPr>
          <w:rFonts w:hint="eastAsia" w:ascii="宋体" w:hAnsi="宋体"/>
          <w:sz w:val="24"/>
          <w:szCs w:val="24"/>
        </w:rPr>
        <w:t>表1：应用注册信息表</w:t>
      </w:r>
    </w:p>
    <w:p>
      <w:pPr>
        <w:pStyle w:val="7"/>
      </w:pPr>
      <w:bookmarkStart w:id="284" w:name="_Toc80363245"/>
      <w:bookmarkStart w:id="285" w:name="_Toc14585"/>
      <w:bookmarkStart w:id="286" w:name="_Toc11134"/>
      <w:r>
        <w:rPr>
          <w:rFonts w:hint="eastAsia"/>
        </w:rPr>
        <w:t>应用App跳转到E账通</w:t>
      </w:r>
      <w:bookmarkEnd w:id="284"/>
      <w:bookmarkEnd w:id="285"/>
      <w:bookmarkEnd w:id="286"/>
    </w:p>
    <w:p>
      <w:pPr>
        <w:spacing w:line="360" w:lineRule="auto"/>
        <w:rPr>
          <w:rFonts w:ascii="宋体" w:hAnsi="宋体" w:cs="宋体"/>
          <w:color w:val="FF0000"/>
          <w:sz w:val="24"/>
        </w:rPr>
      </w:pPr>
      <w:r>
        <w:rPr>
          <w:rFonts w:hint="eastAsia" w:ascii="宋体" w:hAnsi="宋体"/>
          <w:sz w:val="24"/>
        </w:rPr>
        <w:t>应用App调用如下scheme，调起E账通进行认证：</w:t>
      </w:r>
    </w:p>
    <w:p>
      <w:pPr>
        <w:widowControl/>
        <w:shd w:val="clear" w:color="auto" w:fill="F1F2F3"/>
        <w:spacing w:line="360" w:lineRule="auto"/>
        <w:rPr>
          <w:rFonts w:ascii="宋体" w:hAnsi="宋体"/>
          <w:sz w:val="24"/>
        </w:rPr>
      </w:pPr>
      <w:r>
        <w:rPr>
          <w:rFonts w:hint="eastAsia" w:ascii="宋体" w:hAnsi="宋体"/>
          <w:sz w:val="24"/>
        </w:rPr>
        <w:t>Android: epassbam7://enhancedauthenticate/authlogin?clientID=应用编码</w:t>
      </w:r>
    </w:p>
    <w:p>
      <w:pPr>
        <w:widowControl/>
        <w:shd w:val="clear" w:color="auto" w:fill="F1F2F3"/>
        <w:spacing w:line="360" w:lineRule="auto"/>
        <w:rPr>
          <w:rFonts w:ascii="宋体" w:hAnsi="宋体"/>
          <w:sz w:val="24"/>
        </w:rPr>
      </w:pPr>
      <w:r>
        <w:rPr>
          <w:rFonts w:hint="eastAsia" w:ascii="宋体" w:hAnsi="宋体"/>
          <w:sz w:val="24"/>
        </w:rPr>
        <w:t>IOS: epassbam7://应用编码</w:t>
      </w:r>
    </w:p>
    <w:p>
      <w:pPr>
        <w:widowControl/>
        <w:shd w:val="clear" w:color="auto" w:fill="F1F2F3"/>
        <w:spacing w:line="360" w:lineRule="auto"/>
        <w:rPr>
          <w:rFonts w:ascii="宋体" w:hAnsi="宋体"/>
          <w:sz w:val="24"/>
        </w:rPr>
      </w:pPr>
      <w:r>
        <w:rPr>
          <w:rFonts w:hint="eastAsia" w:ascii="宋体" w:hAnsi="宋体"/>
          <w:sz w:val="24"/>
        </w:rPr>
        <w:t>应用编码详见表1：应用注册信息表</w:t>
      </w:r>
    </w:p>
    <w:p>
      <w:pPr>
        <w:pStyle w:val="7"/>
      </w:pPr>
      <w:bookmarkStart w:id="287" w:name="_Toc1469"/>
      <w:bookmarkStart w:id="288" w:name="_Toc80363246"/>
      <w:bookmarkStart w:id="289" w:name="_Toc4335"/>
      <w:r>
        <w:rPr>
          <w:rFonts w:hint="eastAsia"/>
        </w:rPr>
        <w:t>E账通跳转回</w:t>
      </w:r>
      <w:bookmarkEnd w:id="287"/>
      <w:r>
        <w:rPr>
          <w:rFonts w:hint="eastAsia"/>
        </w:rPr>
        <w:t>应用App</w:t>
      </w:r>
      <w:bookmarkEnd w:id="288"/>
      <w:bookmarkEnd w:id="289"/>
    </w:p>
    <w:p>
      <w:pPr>
        <w:spacing w:line="360" w:lineRule="auto"/>
        <w:rPr>
          <w:rFonts w:ascii="宋体" w:hAnsi="宋体"/>
          <w:sz w:val="24"/>
        </w:rPr>
      </w:pPr>
      <w:r>
        <w:rPr>
          <w:rFonts w:hint="eastAsia" w:ascii="宋体" w:hAnsi="宋体"/>
          <w:sz w:val="24"/>
        </w:rPr>
        <w:t>E账通调用scheme时，传递参数形式为：</w:t>
      </w:r>
    </w:p>
    <w:p>
      <w:pPr>
        <w:widowControl/>
        <w:shd w:val="clear" w:color="auto" w:fill="F1F2F3"/>
        <w:spacing w:line="360" w:lineRule="auto"/>
        <w:rPr>
          <w:rFonts w:ascii="宋体" w:hAnsi="宋体"/>
          <w:sz w:val="24"/>
        </w:rPr>
      </w:pPr>
      <w:r>
        <w:rPr>
          <w:rFonts w:hint="eastAsia" w:ascii="宋体" w:hAnsi="宋体"/>
          <w:sz w:val="24"/>
        </w:rPr>
        <w:t>Android：scheme?u=parm</w:t>
      </w:r>
    </w:p>
    <w:p>
      <w:pPr>
        <w:widowControl/>
        <w:shd w:val="clear" w:color="auto" w:fill="F1F2F3"/>
        <w:spacing w:line="360" w:lineRule="auto"/>
        <w:rPr>
          <w:rFonts w:ascii="宋体" w:hAnsi="宋体"/>
          <w:sz w:val="24"/>
        </w:rPr>
      </w:pPr>
      <w:r>
        <w:rPr>
          <w:rFonts w:hint="eastAsia" w:ascii="宋体" w:hAnsi="宋体"/>
          <w:sz w:val="24"/>
        </w:rPr>
        <w:t>其中param为json形式，如下例所示</w:t>
      </w:r>
    </w:p>
    <w:p>
      <w:pPr>
        <w:widowControl/>
        <w:shd w:val="clear" w:color="auto" w:fill="F1F2F3"/>
        <w:spacing w:line="360" w:lineRule="auto"/>
        <w:rPr>
          <w:rFonts w:ascii="宋体" w:hAnsi="宋体"/>
          <w:sz w:val="24"/>
        </w:rPr>
      </w:pPr>
      <w:r>
        <w:rPr>
          <w:rFonts w:hint="eastAsia" w:ascii="宋体" w:hAnsi="宋体"/>
          <w:sz w:val="24"/>
        </w:rPr>
        <w:t>param : {"code":"28ce4bd4f562419983046753540b3c2a","state":"123456"}</w:t>
      </w:r>
    </w:p>
    <w:p>
      <w:pPr>
        <w:widowControl/>
        <w:shd w:val="clear" w:color="auto" w:fill="F1F2F3"/>
        <w:spacing w:line="360" w:lineRule="auto"/>
        <w:rPr>
          <w:rFonts w:ascii="宋体" w:hAnsi="宋体"/>
          <w:sz w:val="24"/>
        </w:rPr>
      </w:pPr>
    </w:p>
    <w:p>
      <w:pPr>
        <w:widowControl/>
        <w:shd w:val="clear" w:color="auto" w:fill="F1F2F3"/>
        <w:spacing w:line="360" w:lineRule="auto"/>
        <w:rPr>
          <w:rFonts w:ascii="宋体" w:hAnsi="宋体"/>
          <w:sz w:val="24"/>
        </w:rPr>
      </w:pPr>
      <w:r>
        <w:rPr>
          <w:rFonts w:hint="eastAsia" w:ascii="宋体" w:hAnsi="宋体"/>
          <w:sz w:val="24"/>
        </w:rPr>
        <w:t>IOS：scheme://?u=param</w:t>
      </w:r>
    </w:p>
    <w:p>
      <w:pPr>
        <w:widowControl/>
        <w:shd w:val="clear" w:color="auto" w:fill="F1F2F3"/>
        <w:spacing w:line="360" w:lineRule="auto"/>
        <w:rPr>
          <w:rFonts w:ascii="宋体" w:hAnsi="宋体"/>
          <w:sz w:val="24"/>
        </w:rPr>
      </w:pPr>
      <w:r>
        <w:rPr>
          <w:rFonts w:hint="eastAsia" w:ascii="宋体" w:hAnsi="宋体"/>
          <w:sz w:val="24"/>
        </w:rPr>
        <w:t>param为code码</w:t>
      </w:r>
    </w:p>
    <w:p>
      <w:pPr>
        <w:pStyle w:val="212"/>
        <w:ind w:firstLine="0" w:firstLineChars="0"/>
        <w:rPr>
          <w:rFonts w:ascii="宋体" w:hAnsi="宋体" w:eastAsia="宋体"/>
          <w:sz w:val="24"/>
          <w:szCs w:val="24"/>
        </w:rPr>
      </w:pPr>
      <w:r>
        <w:rPr>
          <w:rFonts w:hint="eastAsia" w:ascii="宋体" w:hAnsi="宋体" w:eastAsia="宋体"/>
          <w:sz w:val="24"/>
          <w:szCs w:val="24"/>
        </w:rPr>
        <w:t>应用App可通过传入的code，继续调用</w:t>
      </w:r>
      <w:r>
        <w:fldChar w:fldCharType="begin"/>
      </w:r>
      <w:r>
        <w:instrText xml:space="preserve"> HYPERLINK \l "_获取授权Token接口（authorization_code模式）" </w:instrText>
      </w:r>
      <w:r>
        <w:fldChar w:fldCharType="separate"/>
      </w:r>
      <w:r>
        <w:rPr>
          <w:rStyle w:val="39"/>
          <w:rFonts w:hint="eastAsia" w:ascii="宋体" w:hAnsi="宋体" w:eastAsia="宋体"/>
          <w:sz w:val="24"/>
          <w:szCs w:val="24"/>
        </w:rPr>
        <w:t>OAuth协议相关接口</w:t>
      </w:r>
      <w:r>
        <w:rPr>
          <w:rStyle w:val="39"/>
          <w:rFonts w:hint="eastAsia" w:ascii="宋体" w:hAnsi="宋体" w:eastAsia="宋体"/>
          <w:sz w:val="24"/>
          <w:szCs w:val="24"/>
        </w:rPr>
        <w:fldChar w:fldCharType="end"/>
      </w:r>
      <w:r>
        <w:rPr>
          <w:rFonts w:hint="eastAsia" w:ascii="宋体" w:hAnsi="宋体" w:eastAsia="宋体"/>
          <w:sz w:val="24"/>
          <w:szCs w:val="24"/>
        </w:rPr>
        <w:t>，最后</w:t>
      </w:r>
      <w:r>
        <w:fldChar w:fldCharType="begin"/>
      </w:r>
      <w:r>
        <w:instrText xml:space="preserve"> HYPERLINK \l "_获取用户信息接口" </w:instrText>
      </w:r>
      <w:r>
        <w:fldChar w:fldCharType="separate"/>
      </w:r>
      <w:r>
        <w:rPr>
          <w:rStyle w:val="39"/>
          <w:rFonts w:ascii="宋体" w:hAnsi="宋体" w:eastAsia="宋体"/>
          <w:sz w:val="24"/>
          <w:szCs w:val="24"/>
        </w:rPr>
        <w:t>获取用户信息</w:t>
      </w:r>
      <w:r>
        <w:rPr>
          <w:rStyle w:val="39"/>
          <w:rFonts w:ascii="宋体" w:hAnsi="宋体" w:eastAsia="宋体"/>
          <w:sz w:val="24"/>
          <w:szCs w:val="24"/>
        </w:rPr>
        <w:fldChar w:fldCharType="end"/>
      </w:r>
      <w:r>
        <w:rPr>
          <w:rFonts w:hint="eastAsia" w:ascii="宋体" w:hAnsi="宋体" w:eastAsia="宋体"/>
          <w:sz w:val="24"/>
          <w:szCs w:val="24"/>
        </w:rPr>
        <w:t>。</w:t>
      </w:r>
    </w:p>
    <w:p>
      <w:pPr>
        <w:pStyle w:val="6"/>
      </w:pPr>
      <w:bookmarkStart w:id="290" w:name="_Toc26955"/>
      <w:r>
        <w:rPr>
          <w:rFonts w:hint="eastAsia"/>
        </w:rPr>
        <w:t>认证方式</w:t>
      </w:r>
      <w:bookmarkEnd w:id="290"/>
    </w:p>
    <w:p>
      <w:pPr>
        <w:spacing w:line="360" w:lineRule="auto"/>
        <w:ind w:firstLine="480" w:firstLineChars="200"/>
        <w:rPr>
          <w:rFonts w:ascii="宋体" w:hAnsi="宋体" w:cs="微软雅黑"/>
          <w:sz w:val="24"/>
        </w:rPr>
      </w:pPr>
      <w:r>
        <w:rPr>
          <w:rFonts w:hint="eastAsia" w:ascii="宋体" w:hAnsi="宋体" w:cs="微软雅黑"/>
          <w:sz w:val="24"/>
        </w:rPr>
        <w:t>应用App与E账通集成后，由E账通完成对用户的身份认证过程。由于用户已经登录过E账通，因此从应用App唤起E账通后，用户仅需在E账通中进行授权操作即可（E账通询问用户是否允许XX应用登录）。</w:t>
      </w:r>
    </w:p>
    <w:p>
      <w:pPr>
        <w:spacing w:line="360" w:lineRule="auto"/>
        <w:ind w:firstLine="480" w:firstLineChars="200"/>
        <w:rPr>
          <w:rFonts w:ascii="宋体" w:hAnsi="宋体" w:cs="微软雅黑"/>
          <w:sz w:val="24"/>
        </w:rPr>
      </w:pPr>
      <w:r>
        <w:rPr>
          <w:rFonts w:hint="eastAsia" w:ascii="宋体" w:hAnsi="宋体" w:cs="微软雅黑"/>
          <w:sz w:val="24"/>
        </w:rPr>
        <w:t>若应用App出于业务的需要（如敏感性、安全性），可以在集成阶段提出增强认证需求，从以下E账通支持的认证方式中指定其中一种。集成完成后，在用户访问应用App并跳转到E账通时，将需要进行额外的身份认证。</w:t>
      </w:r>
    </w:p>
    <w:p>
      <w:pPr>
        <w:pStyle w:val="59"/>
        <w:numPr>
          <w:ilvl w:val="0"/>
          <w:numId w:val="37"/>
        </w:numPr>
        <w:spacing w:line="360" w:lineRule="auto"/>
        <w:ind w:firstLineChars="0"/>
        <w:rPr>
          <w:rFonts w:ascii="宋体" w:hAnsi="宋体"/>
          <w:b/>
          <w:bCs/>
          <w:sz w:val="24"/>
        </w:rPr>
      </w:pPr>
      <w:r>
        <w:rPr>
          <w:rFonts w:hint="eastAsia" w:ascii="宋体" w:hAnsi="宋体"/>
          <w:b/>
          <w:bCs/>
          <w:sz w:val="24"/>
        </w:rPr>
        <w:t>E账通指纹验证</w:t>
      </w:r>
    </w:p>
    <w:p>
      <w:pPr>
        <w:spacing w:line="360" w:lineRule="auto"/>
        <w:ind w:left="420" w:firstLine="420"/>
        <w:rPr>
          <w:rFonts w:ascii="宋体" w:hAnsi="宋体"/>
          <w:sz w:val="24"/>
        </w:rPr>
      </w:pPr>
      <w:r>
        <w:rPr>
          <w:rFonts w:hint="eastAsia" w:ascii="宋体" w:hAnsi="宋体"/>
          <w:sz w:val="24"/>
        </w:rPr>
        <w:t>用户需进行指纹识别，识别通过后完成身份认证，询问是否允许登录应用App。</w:t>
      </w:r>
    </w:p>
    <w:p>
      <w:pPr>
        <w:spacing w:line="360" w:lineRule="auto"/>
        <w:ind w:left="420" w:firstLine="420"/>
        <w:rPr>
          <w:rFonts w:ascii="宋体" w:hAnsi="宋体"/>
          <w:color w:val="FF0000"/>
          <w:sz w:val="24"/>
        </w:rPr>
      </w:pPr>
      <w:r>
        <w:rPr>
          <w:rFonts w:hint="eastAsia" w:ascii="宋体" w:hAnsi="宋体"/>
          <w:color w:val="FF0000"/>
          <w:sz w:val="24"/>
        </w:rPr>
        <w:t>注：部分手机不提供指纹验证功能（如iPhone</w:t>
      </w:r>
      <w:r>
        <w:rPr>
          <w:rFonts w:ascii="宋体" w:hAnsi="宋体"/>
          <w:color w:val="FF0000"/>
          <w:sz w:val="24"/>
        </w:rPr>
        <w:t xml:space="preserve"> </w:t>
      </w:r>
      <w:r>
        <w:rPr>
          <w:rFonts w:hint="eastAsia" w:ascii="宋体" w:hAnsi="宋体"/>
          <w:color w:val="FF0000"/>
          <w:sz w:val="24"/>
        </w:rPr>
        <w:t>X），因此需考虑备选认证方式。</w:t>
      </w:r>
    </w:p>
    <w:p>
      <w:pPr>
        <w:pStyle w:val="59"/>
        <w:numPr>
          <w:ilvl w:val="0"/>
          <w:numId w:val="37"/>
        </w:numPr>
        <w:spacing w:line="360" w:lineRule="auto"/>
        <w:ind w:firstLineChars="0"/>
        <w:rPr>
          <w:rFonts w:ascii="宋体" w:hAnsi="宋体"/>
          <w:b/>
          <w:bCs/>
          <w:sz w:val="24"/>
        </w:rPr>
      </w:pPr>
      <w:r>
        <w:rPr>
          <w:rFonts w:hint="eastAsia" w:ascii="宋体" w:hAnsi="宋体"/>
          <w:b/>
          <w:bCs/>
          <w:sz w:val="24"/>
        </w:rPr>
        <w:t>E账通手势密码</w:t>
      </w:r>
    </w:p>
    <w:p>
      <w:pPr>
        <w:spacing w:line="360" w:lineRule="auto"/>
        <w:ind w:left="420" w:firstLine="420"/>
        <w:rPr>
          <w:rFonts w:ascii="宋体" w:hAnsi="宋体"/>
          <w:sz w:val="24"/>
        </w:rPr>
      </w:pPr>
      <w:r>
        <w:rPr>
          <w:rFonts w:hint="eastAsia" w:ascii="宋体" w:hAnsi="宋体"/>
          <w:sz w:val="24"/>
        </w:rPr>
        <w:t>用户需提供手势密码，验证通过后完成身份认证，询问是否允许登录应用App。</w:t>
      </w:r>
    </w:p>
    <w:p>
      <w:pPr>
        <w:pStyle w:val="5"/>
      </w:pPr>
      <w:bookmarkStart w:id="291" w:name="_Toc90979067"/>
      <w:bookmarkStart w:id="292" w:name="_Toc4893"/>
      <w:r>
        <w:rPr>
          <w:rFonts w:hint="eastAsia"/>
        </w:rPr>
        <w:t>移动端App</w:t>
      </w:r>
      <w:r>
        <w:t xml:space="preserve"> </w:t>
      </w:r>
      <w:r>
        <w:rPr>
          <w:rFonts w:hint="eastAsia"/>
        </w:rPr>
        <w:t>R</w:t>
      </w:r>
      <w:r>
        <w:t>ESTFUL</w:t>
      </w:r>
      <w:r>
        <w:rPr>
          <w:rFonts w:hint="eastAsia"/>
        </w:rPr>
        <w:t>接口认证集成</w:t>
      </w:r>
      <w:bookmarkEnd w:id="291"/>
      <w:bookmarkEnd w:id="292"/>
    </w:p>
    <w:p>
      <w:pPr>
        <w:pStyle w:val="6"/>
      </w:pPr>
      <w:bookmarkStart w:id="293" w:name="_Toc22057"/>
      <w:r>
        <w:rPr>
          <w:rFonts w:hint="eastAsia"/>
        </w:rPr>
        <w:t>认证步骤</w:t>
      </w:r>
      <w:bookmarkEnd w:id="293"/>
    </w:p>
    <w:p>
      <w:pPr>
        <w:pStyle w:val="59"/>
        <w:numPr>
          <w:ilvl w:val="0"/>
          <w:numId w:val="39"/>
        </w:numPr>
        <w:ind w:firstLineChars="0"/>
      </w:pPr>
      <w:r>
        <w:rPr>
          <w:rFonts w:hint="eastAsia"/>
        </w:rPr>
        <w:t>用户在</w:t>
      </w:r>
      <w:r>
        <w:t>A</w:t>
      </w:r>
      <w:r>
        <w:rPr>
          <w:rFonts w:hint="eastAsia"/>
        </w:rPr>
        <w:t>pp端登录时，应用系统首先调用</w:t>
      </w:r>
      <w:r>
        <w:rPr>
          <w:rFonts w:hint="eastAsia"/>
          <w:szCs w:val="21"/>
        </w:rPr>
        <w:t>s</w:t>
      </w:r>
      <w:r>
        <w:rPr>
          <w:szCs w:val="21"/>
        </w:rPr>
        <w:t>endSMCheckCode</w:t>
      </w:r>
      <w:r>
        <w:rPr>
          <w:rFonts w:hint="eastAsia"/>
        </w:rPr>
        <w:t>接口，发送验证码至登录用户在可信绑定的手机号</w:t>
      </w:r>
    </w:p>
    <w:p>
      <w:pPr>
        <w:pStyle w:val="59"/>
        <w:numPr>
          <w:ilvl w:val="0"/>
          <w:numId w:val="39"/>
        </w:numPr>
        <w:ind w:firstLineChars="0"/>
      </w:pPr>
      <w:r>
        <w:rPr>
          <w:rFonts w:hint="eastAsia"/>
        </w:rPr>
        <w:t>用户填入获取的短信验证码点击登录后，应用系统调用可信</w:t>
      </w:r>
      <w:r>
        <w:rPr>
          <w:szCs w:val="21"/>
        </w:rPr>
        <w:t>authenticate</w:t>
      </w:r>
      <w:r>
        <w:rPr>
          <w:rFonts w:hint="eastAsia"/>
        </w:rPr>
        <w:t>接口，进行认证，认证通过后获取</w:t>
      </w:r>
      <w:r>
        <w:rPr>
          <w:szCs w:val="21"/>
        </w:rPr>
        <w:t>tokenId</w:t>
      </w:r>
      <w:r>
        <w:rPr>
          <w:rFonts w:hint="eastAsia"/>
          <w:szCs w:val="21"/>
        </w:rPr>
        <w:t>，可信认证成功</w:t>
      </w:r>
    </w:p>
    <w:p>
      <w:pPr>
        <w:pStyle w:val="6"/>
      </w:pPr>
      <w:bookmarkStart w:id="294" w:name="_Toc32750"/>
      <w:r>
        <w:rPr>
          <w:rFonts w:hint="eastAsia"/>
        </w:rPr>
        <w:t>认证接口</w:t>
      </w:r>
      <w:bookmarkEnd w:id="294"/>
    </w:p>
    <w:p>
      <w:pPr>
        <w:pStyle w:val="59"/>
        <w:numPr>
          <w:ilvl w:val="0"/>
          <w:numId w:val="40"/>
        </w:numPr>
        <w:ind w:firstLineChars="0"/>
      </w:pPr>
      <w:r>
        <w:rPr>
          <w:rFonts w:hint="eastAsia"/>
        </w:rPr>
        <w:t>发送短信验证码：</w:t>
      </w:r>
    </w:p>
    <w:tbl>
      <w:tblPr>
        <w:tblStyle w:val="33"/>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418"/>
        <w:gridCol w:w="1134"/>
        <w:gridCol w:w="4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shd w:val="clear" w:color="auto" w:fill="auto"/>
          </w:tcPr>
          <w:p>
            <w:pPr>
              <w:rPr>
                <w:szCs w:val="21"/>
              </w:rPr>
            </w:pPr>
            <w:r>
              <w:rPr>
                <w:rFonts w:hint="eastAsia"/>
                <w:szCs w:val="21"/>
              </w:rPr>
              <w:t>接口名</w:t>
            </w:r>
          </w:p>
        </w:tc>
        <w:tc>
          <w:tcPr>
            <w:tcW w:w="7286" w:type="dxa"/>
            <w:gridSpan w:val="3"/>
            <w:shd w:val="clear" w:color="auto" w:fill="auto"/>
          </w:tcPr>
          <w:p>
            <w:pPr>
              <w:rPr>
                <w:szCs w:val="21"/>
              </w:rPr>
            </w:pPr>
            <w:r>
              <w:rPr>
                <w:rFonts w:hint="eastAsia"/>
                <w:szCs w:val="21"/>
              </w:rPr>
              <w:t>s</w:t>
            </w:r>
            <w:r>
              <w:rPr>
                <w:szCs w:val="21"/>
              </w:rPr>
              <w:t>endSMCheckCode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jc w:val="center"/>
        </w:trPr>
        <w:tc>
          <w:tcPr>
            <w:tcW w:w="1242" w:type="dxa"/>
            <w:vMerge w:val="restart"/>
            <w:shd w:val="clear" w:color="auto" w:fill="auto"/>
          </w:tcPr>
          <w:p>
            <w:pPr>
              <w:rPr>
                <w:szCs w:val="21"/>
              </w:rPr>
            </w:pPr>
            <w:r>
              <w:rPr>
                <w:rFonts w:hint="eastAsia"/>
                <w:szCs w:val="21"/>
              </w:rPr>
              <w:t>参数</w:t>
            </w:r>
          </w:p>
        </w:tc>
        <w:tc>
          <w:tcPr>
            <w:tcW w:w="1418" w:type="dxa"/>
            <w:shd w:val="clear" w:color="auto" w:fill="auto"/>
          </w:tcPr>
          <w:p>
            <w:pPr>
              <w:rPr>
                <w:szCs w:val="21"/>
              </w:rPr>
            </w:pPr>
            <w:r>
              <w:rPr>
                <w:rFonts w:hint="eastAsia"/>
                <w:szCs w:val="21"/>
              </w:rPr>
              <w:t>参数名</w:t>
            </w:r>
          </w:p>
        </w:tc>
        <w:tc>
          <w:tcPr>
            <w:tcW w:w="1134" w:type="dxa"/>
            <w:shd w:val="clear" w:color="auto" w:fill="auto"/>
          </w:tcPr>
          <w:p>
            <w:pPr>
              <w:rPr>
                <w:szCs w:val="21"/>
              </w:rPr>
            </w:pPr>
            <w:r>
              <w:rPr>
                <w:rFonts w:hint="eastAsia"/>
                <w:szCs w:val="21"/>
              </w:rPr>
              <w:t>中文说明</w:t>
            </w:r>
          </w:p>
        </w:tc>
        <w:tc>
          <w:tcPr>
            <w:tcW w:w="4734" w:type="dxa"/>
            <w:shd w:val="clear" w:color="auto" w:fill="auto"/>
          </w:tcPr>
          <w:p>
            <w:pPr>
              <w:rPr>
                <w:szCs w:val="21"/>
              </w:rPr>
            </w:pPr>
            <w:r>
              <w:rPr>
                <w:rFonts w:hint="eastAsia"/>
                <w:szCs w:val="21"/>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shd w:val="clear" w:color="auto" w:fill="auto"/>
          </w:tcPr>
          <w:p>
            <w:pPr>
              <w:ind w:firstLine="480"/>
              <w:rPr>
                <w:szCs w:val="21"/>
              </w:rPr>
            </w:pPr>
          </w:p>
        </w:tc>
        <w:tc>
          <w:tcPr>
            <w:tcW w:w="1418" w:type="dxa"/>
            <w:shd w:val="clear" w:color="auto" w:fill="auto"/>
          </w:tcPr>
          <w:p>
            <w:pPr>
              <w:rPr>
                <w:szCs w:val="21"/>
              </w:rPr>
            </w:pPr>
            <w:r>
              <w:rPr>
                <w:rFonts w:hint="eastAsia"/>
                <w:szCs w:val="21"/>
              </w:rPr>
              <w:t>appId</w:t>
            </w:r>
          </w:p>
        </w:tc>
        <w:tc>
          <w:tcPr>
            <w:tcW w:w="1134" w:type="dxa"/>
            <w:shd w:val="clear" w:color="auto" w:fill="auto"/>
          </w:tcPr>
          <w:p>
            <w:pPr>
              <w:rPr>
                <w:szCs w:val="21"/>
              </w:rPr>
            </w:pPr>
            <w:r>
              <w:rPr>
                <w:rFonts w:hint="eastAsia"/>
                <w:szCs w:val="21"/>
              </w:rPr>
              <w:t>应用标识</w:t>
            </w:r>
          </w:p>
        </w:tc>
        <w:tc>
          <w:tcPr>
            <w:tcW w:w="4734" w:type="dxa"/>
            <w:shd w:val="clear" w:color="auto" w:fill="auto"/>
          </w:tcPr>
          <w:p>
            <w:pPr>
              <w:rPr>
                <w:szCs w:val="21"/>
              </w:rPr>
            </w:pPr>
            <w:r>
              <w:rPr>
                <w:rFonts w:hint="eastAsia"/>
                <w:szCs w:val="21"/>
              </w:rPr>
              <w:t>应用在认证中心中注册的标识</w:t>
            </w:r>
            <w:r>
              <w:rPr>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shd w:val="clear" w:color="auto" w:fill="auto"/>
          </w:tcPr>
          <w:p>
            <w:pPr>
              <w:ind w:firstLine="480"/>
              <w:rPr>
                <w:szCs w:val="21"/>
              </w:rPr>
            </w:pPr>
          </w:p>
        </w:tc>
        <w:tc>
          <w:tcPr>
            <w:tcW w:w="1418" w:type="dxa"/>
            <w:shd w:val="clear" w:color="auto" w:fill="auto"/>
          </w:tcPr>
          <w:p>
            <w:pPr>
              <w:rPr>
                <w:szCs w:val="21"/>
              </w:rPr>
            </w:pPr>
            <w:r>
              <w:rPr>
                <w:rFonts w:hint="eastAsia"/>
                <w:szCs w:val="21"/>
              </w:rPr>
              <w:t>u</w:t>
            </w:r>
            <w:r>
              <w:rPr>
                <w:szCs w:val="21"/>
              </w:rPr>
              <w:t>ser</w:t>
            </w:r>
            <w:r>
              <w:rPr>
                <w:rFonts w:hint="eastAsia"/>
                <w:szCs w:val="21"/>
              </w:rPr>
              <w:t>N</w:t>
            </w:r>
            <w:r>
              <w:rPr>
                <w:szCs w:val="21"/>
              </w:rPr>
              <w:t>ame</w:t>
            </w:r>
          </w:p>
        </w:tc>
        <w:tc>
          <w:tcPr>
            <w:tcW w:w="1134" w:type="dxa"/>
            <w:shd w:val="clear" w:color="auto" w:fill="auto"/>
          </w:tcPr>
          <w:p>
            <w:pPr>
              <w:rPr>
                <w:szCs w:val="21"/>
              </w:rPr>
            </w:pPr>
            <w:r>
              <w:rPr>
                <w:rFonts w:hint="eastAsia"/>
                <w:szCs w:val="21"/>
              </w:rPr>
              <w:t>用户名</w:t>
            </w:r>
          </w:p>
        </w:tc>
        <w:tc>
          <w:tcPr>
            <w:tcW w:w="4734" w:type="dxa"/>
            <w:shd w:val="clear" w:color="auto" w:fill="auto"/>
          </w:tcPr>
          <w:p>
            <w:pPr>
              <w:rPr>
                <w:szCs w:val="21"/>
              </w:rPr>
            </w:pPr>
            <w:r>
              <w:rPr>
                <w:rFonts w:hint="eastAsia"/>
                <w:szCs w:val="21"/>
              </w:rPr>
              <w:t>用户的登录名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shd w:val="clear" w:color="auto" w:fill="auto"/>
          </w:tcPr>
          <w:p>
            <w:pPr>
              <w:ind w:firstLine="480"/>
              <w:rPr>
                <w:szCs w:val="21"/>
              </w:rPr>
            </w:pPr>
          </w:p>
        </w:tc>
        <w:tc>
          <w:tcPr>
            <w:tcW w:w="1418" w:type="dxa"/>
            <w:shd w:val="clear" w:color="auto" w:fill="auto"/>
          </w:tcPr>
          <w:p>
            <w:pPr>
              <w:rPr>
                <w:szCs w:val="21"/>
              </w:rPr>
            </w:pPr>
            <w:r>
              <w:rPr>
                <w:rFonts w:hint="eastAsia"/>
                <w:szCs w:val="21"/>
              </w:rPr>
              <w:t>remoteIp</w:t>
            </w:r>
          </w:p>
        </w:tc>
        <w:tc>
          <w:tcPr>
            <w:tcW w:w="1134" w:type="dxa"/>
            <w:shd w:val="clear" w:color="auto" w:fill="auto"/>
          </w:tcPr>
          <w:p>
            <w:pPr>
              <w:rPr>
                <w:szCs w:val="21"/>
              </w:rPr>
            </w:pPr>
            <w:r>
              <w:rPr>
                <w:rFonts w:hint="eastAsia"/>
                <w:szCs w:val="21"/>
              </w:rPr>
              <w:t>客户端IP</w:t>
            </w:r>
          </w:p>
        </w:tc>
        <w:tc>
          <w:tcPr>
            <w:tcW w:w="4734" w:type="dxa"/>
            <w:shd w:val="clear" w:color="auto" w:fill="auto"/>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shd w:val="clear" w:color="auto" w:fill="auto"/>
          </w:tcPr>
          <w:p>
            <w:pPr>
              <w:rPr>
                <w:szCs w:val="21"/>
              </w:rPr>
            </w:pPr>
            <w:r>
              <w:rPr>
                <w:rFonts w:hint="eastAsia"/>
                <w:szCs w:val="21"/>
              </w:rPr>
              <w:t>处理逻辑</w:t>
            </w:r>
          </w:p>
        </w:tc>
        <w:tc>
          <w:tcPr>
            <w:tcW w:w="7286" w:type="dxa"/>
            <w:gridSpan w:val="3"/>
            <w:shd w:val="clear" w:color="auto" w:fill="auto"/>
          </w:tcPr>
          <w:p>
            <w:pPr>
              <w:rPr>
                <w:szCs w:val="21"/>
              </w:rPr>
            </w:pPr>
            <w:r>
              <w:rPr>
                <w:rFonts w:hint="eastAsia"/>
                <w:szCs w:val="21"/>
              </w:rPr>
              <w:t>判断参数，验证</w:t>
            </w:r>
            <w:r>
              <w:rPr>
                <w:szCs w:val="21"/>
              </w:rPr>
              <w:t>appId</w:t>
            </w:r>
            <w:r>
              <w:rPr>
                <w:rFonts w:hint="eastAsia"/>
                <w:szCs w:val="21"/>
              </w:rPr>
              <w:t>是否有效，调用</w:t>
            </w:r>
            <w:r>
              <w:rPr>
                <w:szCs w:val="21"/>
              </w:rPr>
              <w:t>IDP</w:t>
            </w:r>
            <w:r>
              <w:rPr>
                <w:rFonts w:hint="eastAsia"/>
                <w:szCs w:val="21"/>
              </w:rPr>
              <w:t>发送短信接口，返回JSON格式的错误信息。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shd w:val="clear" w:color="auto" w:fill="auto"/>
          </w:tcPr>
          <w:p>
            <w:pPr>
              <w:rPr>
                <w:szCs w:val="21"/>
              </w:rPr>
            </w:pPr>
            <w:r>
              <w:rPr>
                <w:rFonts w:hint="eastAsia"/>
                <w:szCs w:val="21"/>
              </w:rPr>
              <w:t>返回值</w:t>
            </w:r>
          </w:p>
        </w:tc>
        <w:tc>
          <w:tcPr>
            <w:tcW w:w="7286" w:type="dxa"/>
            <w:gridSpan w:val="3"/>
            <w:shd w:val="clear" w:color="auto" w:fill="auto"/>
          </w:tcPr>
          <w:p>
            <w:pPr>
              <w:rPr>
                <w:szCs w:val="21"/>
              </w:rPr>
            </w:pPr>
            <w:r>
              <w:rPr>
                <w:rFonts w:hint="eastAsia"/>
                <w:szCs w:val="21"/>
              </w:rPr>
              <w:t>类型：text</w:t>
            </w:r>
            <w:r>
              <w:rPr>
                <w:szCs w:val="21"/>
              </w:rPr>
              <w:t>/json</w:t>
            </w:r>
          </w:p>
          <w:p>
            <w:pPr>
              <w:rPr>
                <w:b/>
                <w:szCs w:val="21"/>
              </w:rPr>
            </w:pPr>
            <w:r>
              <w:rPr>
                <w:rFonts w:hint="eastAsia"/>
                <w:b/>
                <w:szCs w:val="21"/>
              </w:rPr>
              <w:t>属性说明：</w:t>
            </w:r>
          </w:p>
          <w:p>
            <w:pPr>
              <w:rPr>
                <w:szCs w:val="21"/>
              </w:rPr>
            </w:pPr>
            <w:r>
              <w:rPr>
                <w:rFonts w:hint="eastAsia"/>
                <w:szCs w:val="21"/>
              </w:rPr>
              <w:t>code：错误码、message：错误信息</w:t>
            </w:r>
          </w:p>
          <w:p>
            <w:pPr>
              <w:rPr>
                <w:b/>
                <w:szCs w:val="21"/>
              </w:rPr>
            </w:pPr>
            <w:r>
              <w:rPr>
                <w:rFonts w:hint="eastAsia"/>
                <w:b/>
                <w:szCs w:val="21"/>
              </w:rPr>
              <w:t>范例1：</w:t>
            </w:r>
          </w:p>
          <w:p>
            <w:pPr>
              <w:rPr>
                <w:szCs w:val="21"/>
              </w:rPr>
            </w:pPr>
            <w:r>
              <w:rPr>
                <w:szCs w:val="21"/>
              </w:rPr>
              <w:t>{ "code": 0,</w:t>
            </w:r>
            <w:r>
              <w:rPr>
                <w:rFonts w:hint="eastAsia"/>
                <w:szCs w:val="21"/>
              </w:rPr>
              <w:t xml:space="preserve"> "message": "发送成功"</w:t>
            </w:r>
            <w:r>
              <w:rPr>
                <w:szCs w:val="21"/>
              </w:rPr>
              <w:t>}</w:t>
            </w:r>
          </w:p>
          <w:p>
            <w:pPr>
              <w:rPr>
                <w:b/>
                <w:szCs w:val="21"/>
              </w:rPr>
            </w:pPr>
            <w:r>
              <w:rPr>
                <w:rFonts w:hint="eastAsia"/>
                <w:b/>
                <w:szCs w:val="21"/>
              </w:rPr>
              <w:t>范例2：</w:t>
            </w:r>
          </w:p>
          <w:p>
            <w:pPr>
              <w:rPr>
                <w:szCs w:val="21"/>
              </w:rPr>
            </w:pPr>
            <w:r>
              <w:rPr>
                <w:szCs w:val="21"/>
              </w:rPr>
              <w:t>{"code": 303,</w:t>
            </w:r>
            <w:r>
              <w:rPr>
                <w:rFonts w:hint="eastAsia"/>
                <w:szCs w:val="21"/>
              </w:rPr>
              <w:t xml:space="preserve"> "message": "发送间隔过短"</w:t>
            </w:r>
            <w:r>
              <w:rPr>
                <w:szCs w:val="21"/>
              </w:rPr>
              <w:t>}</w:t>
            </w:r>
          </w:p>
          <w:p>
            <w:pPr>
              <w:rPr>
                <w:szCs w:val="21"/>
              </w:rPr>
            </w:pPr>
            <w:r>
              <w:rPr>
                <w:rFonts w:hint="eastAsia"/>
                <w:szCs w:val="21"/>
              </w:rPr>
              <w:t>错误码和错误消息列表详见下文。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shd w:val="clear" w:color="auto" w:fill="auto"/>
          </w:tcPr>
          <w:p>
            <w:pPr>
              <w:rPr>
                <w:szCs w:val="21"/>
              </w:rPr>
            </w:pPr>
            <w:r>
              <w:rPr>
                <w:szCs w:val="21"/>
              </w:rPr>
              <w:t>URL Path</w:t>
            </w:r>
          </w:p>
        </w:tc>
        <w:tc>
          <w:tcPr>
            <w:tcW w:w="7286" w:type="dxa"/>
            <w:gridSpan w:val="3"/>
            <w:shd w:val="clear" w:color="auto" w:fill="auto"/>
          </w:tcPr>
          <w:p>
            <w:pPr>
              <w:rPr>
                <w:rFonts w:ascii="Helvetica" w:hAnsi="Helvetica" w:cs="Helvetica"/>
                <w:color w:val="212121"/>
                <w:sz w:val="18"/>
                <w:szCs w:val="18"/>
                <w:shd w:val="clear" w:color="auto" w:fill="FFFFFF"/>
              </w:rPr>
            </w:pPr>
            <w:r>
              <w:rPr>
                <w:rFonts w:hint="eastAsia" w:ascii="Helvetica" w:hAnsi="Helvetica" w:cs="Helvetica"/>
                <w:color w:val="212121"/>
                <w:sz w:val="18"/>
                <w:szCs w:val="18"/>
                <w:shd w:val="clear" w:color="auto" w:fill="FFFFFF"/>
              </w:rPr>
              <w:t>测试环境：</w:t>
            </w:r>
            <w:r>
              <w:fldChar w:fldCharType="begin"/>
            </w:r>
            <w:r>
              <w:instrText xml:space="preserve"> HYPERLINK "https://tpcs.4dlp.com.cn:8443/idp/restful/sendSMCheckCode" </w:instrText>
            </w:r>
            <w:r>
              <w:fldChar w:fldCharType="separate"/>
            </w:r>
            <w:r>
              <w:rPr>
                <w:rStyle w:val="39"/>
                <w:rFonts w:ascii="Helvetica" w:hAnsi="Helvetica" w:cs="Helvetica"/>
                <w:sz w:val="18"/>
                <w:szCs w:val="18"/>
                <w:shd w:val="clear" w:color="auto" w:fill="FFFFFF"/>
              </w:rPr>
              <w:t>https://tpcs.4dlp.com.cn:8443/idp/restful/sendSMCheckCode</w:t>
            </w:r>
            <w:r>
              <w:rPr>
                <w:rStyle w:val="39"/>
                <w:rFonts w:ascii="Helvetica" w:hAnsi="Helvetica" w:cs="Helvetica"/>
                <w:sz w:val="18"/>
                <w:szCs w:val="18"/>
                <w:shd w:val="clear" w:color="auto" w:fill="FFFFFF"/>
              </w:rPr>
              <w:fldChar w:fldCharType="end"/>
            </w:r>
          </w:p>
          <w:p>
            <w:pPr>
              <w:pStyle w:val="2"/>
              <w:ind w:left="0" w:leftChars="0" w:firstLine="0"/>
            </w:pPr>
            <w:r>
              <w:rPr>
                <w:rFonts w:hint="eastAsia" w:ascii="Helvetica" w:hAnsi="Helvetica" w:cs="Helvetica"/>
                <w:color w:val="212121"/>
                <w:sz w:val="18"/>
                <w:szCs w:val="18"/>
                <w:shd w:val="clear" w:color="auto" w:fill="FFFFFF"/>
              </w:rPr>
              <w:t>正式环境：</w:t>
            </w:r>
            <w:r>
              <w:rPr>
                <w:rFonts w:ascii="Helvetica" w:hAnsi="Helvetica" w:cs="Helvetica"/>
                <w:color w:val="212121"/>
                <w:sz w:val="18"/>
                <w:szCs w:val="18"/>
                <w:shd w:val="clear" w:color="auto" w:fill="FFFFFF"/>
              </w:rPr>
              <w:t>https://tp.4dlp.com.cn:443/idp/restful/sendSMCheckCode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shd w:val="clear" w:color="auto" w:fill="auto"/>
          </w:tcPr>
          <w:p>
            <w:pPr>
              <w:rPr>
                <w:szCs w:val="21"/>
              </w:rPr>
            </w:pPr>
            <w:r>
              <w:rPr>
                <w:rFonts w:hint="eastAsia"/>
                <w:szCs w:val="21"/>
              </w:rPr>
              <w:t>请求类型</w:t>
            </w:r>
          </w:p>
        </w:tc>
        <w:tc>
          <w:tcPr>
            <w:tcW w:w="7286" w:type="dxa"/>
            <w:gridSpan w:val="3"/>
            <w:shd w:val="clear" w:color="auto" w:fill="auto"/>
          </w:tcPr>
          <w:p>
            <w:pPr>
              <w:rPr>
                <w:szCs w:val="21"/>
              </w:rPr>
            </w:pPr>
            <w:r>
              <w:rPr>
                <w:szCs w:val="21"/>
              </w:rPr>
              <w:t>GET</w:t>
            </w:r>
            <w:r>
              <w:rPr>
                <w:rFonts w:hint="eastAsia"/>
                <w:szCs w:val="21"/>
              </w:rPr>
              <w:t>、</w:t>
            </w:r>
            <w:r>
              <w:rPr>
                <w:szCs w:val="21"/>
              </w:rPr>
              <w:t xml:space="preserve">POST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shd w:val="clear" w:color="auto" w:fill="auto"/>
          </w:tcPr>
          <w:p>
            <w:pPr>
              <w:rPr>
                <w:szCs w:val="21"/>
              </w:rPr>
            </w:pPr>
            <w:r>
              <w:rPr>
                <w:rFonts w:hint="eastAsia"/>
                <w:szCs w:val="21"/>
              </w:rPr>
              <w:t>描述</w:t>
            </w:r>
          </w:p>
        </w:tc>
        <w:tc>
          <w:tcPr>
            <w:tcW w:w="7286" w:type="dxa"/>
            <w:gridSpan w:val="3"/>
            <w:shd w:val="clear" w:color="auto" w:fill="auto"/>
          </w:tcPr>
          <w:p>
            <w:pPr>
              <w:rPr>
                <w:szCs w:val="21"/>
              </w:rPr>
            </w:pPr>
            <w:r>
              <w:rPr>
                <w:rFonts w:hint="eastAsia"/>
                <w:szCs w:val="21"/>
              </w:rPr>
              <w:t>认证中心端发送短信校验码</w:t>
            </w:r>
            <w:r>
              <w:rPr>
                <w:szCs w:val="21"/>
              </w:rPr>
              <w:t>REST</w:t>
            </w:r>
            <w:r>
              <w:rPr>
                <w:rFonts w:hint="eastAsia"/>
                <w:szCs w:val="21"/>
              </w:rPr>
              <w:t>接口</w:t>
            </w:r>
            <w:r>
              <w:rPr>
                <w:szCs w:val="21"/>
              </w:rPr>
              <w:t xml:space="preserve"> </w:t>
            </w:r>
          </w:p>
        </w:tc>
      </w:tr>
    </w:tbl>
    <w:p>
      <w:r>
        <w:tab/>
      </w:r>
      <w:r>
        <w:t>2</w:t>
      </w:r>
      <w:r>
        <w:rPr>
          <w:rFonts w:hint="eastAsia"/>
        </w:rPr>
        <w:t>、认证接口【认证方式：</w:t>
      </w:r>
      <w:r>
        <w:rPr>
          <w:szCs w:val="21"/>
        </w:rPr>
        <w:t>UsernameSM</w:t>
      </w:r>
      <w:r>
        <w:rPr>
          <w:rFonts w:hint="eastAsia"/>
        </w:rPr>
        <w:t>】：</w:t>
      </w:r>
    </w:p>
    <w:tbl>
      <w:tblPr>
        <w:tblStyle w:val="3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1084"/>
        <w:gridCol w:w="1342"/>
        <w:gridCol w:w="5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53" w:type="pct"/>
            <w:shd w:val="clear" w:color="auto" w:fill="auto"/>
          </w:tcPr>
          <w:p>
            <w:pPr>
              <w:rPr>
                <w:szCs w:val="21"/>
              </w:rPr>
            </w:pPr>
            <w:r>
              <w:rPr>
                <w:rFonts w:hint="eastAsia"/>
                <w:szCs w:val="21"/>
              </w:rPr>
              <w:t>接口名</w:t>
            </w:r>
          </w:p>
        </w:tc>
        <w:tc>
          <w:tcPr>
            <w:tcW w:w="4447" w:type="pct"/>
            <w:gridSpan w:val="3"/>
            <w:shd w:val="clear" w:color="auto" w:fill="auto"/>
          </w:tcPr>
          <w:p>
            <w:pPr>
              <w:rPr>
                <w:szCs w:val="21"/>
              </w:rPr>
            </w:pPr>
            <w:r>
              <w:rPr>
                <w:szCs w:val="21"/>
              </w:rPr>
              <w:t>authenticate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553" w:type="pct"/>
            <w:vMerge w:val="restart"/>
            <w:shd w:val="clear" w:color="auto" w:fill="auto"/>
          </w:tcPr>
          <w:p>
            <w:pPr>
              <w:rPr>
                <w:szCs w:val="21"/>
              </w:rPr>
            </w:pPr>
            <w:r>
              <w:rPr>
                <w:rFonts w:hint="eastAsia"/>
                <w:szCs w:val="21"/>
              </w:rPr>
              <w:t>参数</w:t>
            </w:r>
          </w:p>
        </w:tc>
        <w:tc>
          <w:tcPr>
            <w:tcW w:w="636" w:type="pct"/>
            <w:shd w:val="clear" w:color="auto" w:fill="auto"/>
          </w:tcPr>
          <w:p>
            <w:pPr>
              <w:rPr>
                <w:szCs w:val="21"/>
              </w:rPr>
            </w:pPr>
            <w:r>
              <w:rPr>
                <w:rFonts w:hint="eastAsia"/>
                <w:szCs w:val="21"/>
              </w:rPr>
              <w:t>参数名</w:t>
            </w:r>
          </w:p>
        </w:tc>
        <w:tc>
          <w:tcPr>
            <w:tcW w:w="787" w:type="pct"/>
            <w:shd w:val="clear" w:color="auto" w:fill="auto"/>
          </w:tcPr>
          <w:p>
            <w:pPr>
              <w:rPr>
                <w:szCs w:val="21"/>
              </w:rPr>
            </w:pPr>
            <w:r>
              <w:rPr>
                <w:rFonts w:hint="eastAsia"/>
                <w:szCs w:val="21"/>
              </w:rPr>
              <w:t>中文说明</w:t>
            </w:r>
          </w:p>
        </w:tc>
        <w:tc>
          <w:tcPr>
            <w:tcW w:w="3024" w:type="pct"/>
            <w:shd w:val="clear" w:color="auto" w:fill="auto"/>
          </w:tcPr>
          <w:p>
            <w:pPr>
              <w:ind w:firstLine="480"/>
              <w:rPr>
                <w:szCs w:val="21"/>
              </w:rPr>
            </w:pPr>
            <w:r>
              <w:rPr>
                <w:rFonts w:hint="eastAsia"/>
                <w:szCs w:val="21"/>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3" w:type="pct"/>
            <w:vMerge w:val="continue"/>
            <w:shd w:val="clear" w:color="auto" w:fill="auto"/>
          </w:tcPr>
          <w:p>
            <w:pPr>
              <w:ind w:firstLine="480"/>
              <w:rPr>
                <w:szCs w:val="21"/>
              </w:rPr>
            </w:pPr>
          </w:p>
        </w:tc>
        <w:tc>
          <w:tcPr>
            <w:tcW w:w="636" w:type="pct"/>
            <w:shd w:val="clear" w:color="auto" w:fill="auto"/>
          </w:tcPr>
          <w:p>
            <w:pPr>
              <w:rPr>
                <w:szCs w:val="21"/>
              </w:rPr>
            </w:pPr>
            <w:r>
              <w:rPr>
                <w:rFonts w:hint="eastAsia"/>
                <w:szCs w:val="21"/>
              </w:rPr>
              <w:t>appId</w:t>
            </w:r>
          </w:p>
        </w:tc>
        <w:tc>
          <w:tcPr>
            <w:tcW w:w="787" w:type="pct"/>
            <w:shd w:val="clear" w:color="auto" w:fill="auto"/>
          </w:tcPr>
          <w:p>
            <w:pPr>
              <w:rPr>
                <w:szCs w:val="21"/>
              </w:rPr>
            </w:pPr>
            <w:r>
              <w:rPr>
                <w:rFonts w:hint="eastAsia"/>
                <w:szCs w:val="21"/>
              </w:rPr>
              <w:t>应用标识</w:t>
            </w:r>
          </w:p>
        </w:tc>
        <w:tc>
          <w:tcPr>
            <w:tcW w:w="3024" w:type="pct"/>
            <w:shd w:val="clear" w:color="auto" w:fill="auto"/>
            <w:vAlign w:val="center"/>
          </w:tcPr>
          <w:p>
            <w:pPr>
              <w:rPr>
                <w:szCs w:val="21"/>
              </w:rPr>
            </w:pPr>
            <w:r>
              <w:rPr>
                <w:rFonts w:hint="eastAsia"/>
                <w:szCs w:val="21"/>
              </w:rPr>
              <w:t>应用在认证中心中注册的标识</w:t>
            </w:r>
            <w:r>
              <w:rPr>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3" w:type="pct"/>
            <w:vMerge w:val="continue"/>
            <w:shd w:val="clear" w:color="auto" w:fill="auto"/>
          </w:tcPr>
          <w:p>
            <w:pPr>
              <w:ind w:firstLine="480"/>
              <w:rPr>
                <w:szCs w:val="21"/>
              </w:rPr>
            </w:pPr>
          </w:p>
        </w:tc>
        <w:tc>
          <w:tcPr>
            <w:tcW w:w="636" w:type="pct"/>
            <w:shd w:val="clear" w:color="auto" w:fill="auto"/>
          </w:tcPr>
          <w:p>
            <w:pPr>
              <w:rPr>
                <w:szCs w:val="21"/>
              </w:rPr>
            </w:pPr>
            <w:r>
              <w:rPr>
                <w:rFonts w:hint="eastAsia"/>
                <w:szCs w:val="21"/>
              </w:rPr>
              <w:t>u</w:t>
            </w:r>
            <w:r>
              <w:rPr>
                <w:szCs w:val="21"/>
              </w:rPr>
              <w:t>ser</w:t>
            </w:r>
            <w:r>
              <w:rPr>
                <w:rFonts w:hint="eastAsia"/>
                <w:szCs w:val="21"/>
              </w:rPr>
              <w:t>N</w:t>
            </w:r>
            <w:r>
              <w:rPr>
                <w:szCs w:val="21"/>
              </w:rPr>
              <w:t>ame</w:t>
            </w:r>
          </w:p>
        </w:tc>
        <w:tc>
          <w:tcPr>
            <w:tcW w:w="787" w:type="pct"/>
            <w:shd w:val="clear" w:color="auto" w:fill="auto"/>
          </w:tcPr>
          <w:p>
            <w:pPr>
              <w:rPr>
                <w:szCs w:val="21"/>
              </w:rPr>
            </w:pPr>
            <w:r>
              <w:rPr>
                <w:rFonts w:hint="eastAsia"/>
                <w:szCs w:val="21"/>
              </w:rPr>
              <w:t>用户名</w:t>
            </w:r>
          </w:p>
        </w:tc>
        <w:tc>
          <w:tcPr>
            <w:tcW w:w="3024" w:type="pct"/>
            <w:shd w:val="clear" w:color="auto" w:fill="auto"/>
            <w:vAlign w:val="center"/>
          </w:tcPr>
          <w:p>
            <w:pPr>
              <w:rPr>
                <w:szCs w:val="21"/>
              </w:rPr>
            </w:pPr>
            <w:r>
              <w:rPr>
                <w:rFonts w:hint="eastAsia"/>
                <w:szCs w:val="21"/>
              </w:rPr>
              <w:t>用户登录名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3" w:type="pct"/>
            <w:vMerge w:val="continue"/>
            <w:shd w:val="clear" w:color="auto" w:fill="auto"/>
          </w:tcPr>
          <w:p>
            <w:pPr>
              <w:ind w:firstLine="480"/>
              <w:rPr>
                <w:szCs w:val="21"/>
              </w:rPr>
            </w:pPr>
          </w:p>
        </w:tc>
        <w:tc>
          <w:tcPr>
            <w:tcW w:w="636" w:type="pct"/>
            <w:shd w:val="clear" w:color="auto" w:fill="auto"/>
          </w:tcPr>
          <w:p>
            <w:pPr>
              <w:rPr>
                <w:szCs w:val="21"/>
              </w:rPr>
            </w:pPr>
            <w:r>
              <w:rPr>
                <w:rFonts w:hint="eastAsia"/>
                <w:szCs w:val="21"/>
              </w:rPr>
              <w:t>password</w:t>
            </w:r>
          </w:p>
        </w:tc>
        <w:tc>
          <w:tcPr>
            <w:tcW w:w="787" w:type="pct"/>
            <w:shd w:val="clear" w:color="auto" w:fill="auto"/>
          </w:tcPr>
          <w:p>
            <w:pPr>
              <w:rPr>
                <w:szCs w:val="21"/>
              </w:rPr>
            </w:pPr>
            <w:r>
              <w:rPr>
                <w:rFonts w:hint="eastAsia"/>
                <w:szCs w:val="21"/>
              </w:rPr>
              <w:t>密码</w:t>
            </w:r>
          </w:p>
        </w:tc>
        <w:tc>
          <w:tcPr>
            <w:tcW w:w="3024" w:type="pct"/>
            <w:shd w:val="clear" w:color="auto" w:fill="auto"/>
            <w:vAlign w:val="center"/>
          </w:tcPr>
          <w:p>
            <w:pPr>
              <w:rPr>
                <w:szCs w:val="21"/>
              </w:rPr>
            </w:pPr>
            <w:r>
              <w:rPr>
                <w:rFonts w:hint="eastAsia"/>
                <w:szCs w:val="21"/>
              </w:rPr>
              <w:t>当采用用户名+密码认证时，传入密码</w:t>
            </w:r>
          </w:p>
          <w:p>
            <w:pPr>
              <w:rPr>
                <w:szCs w:val="21"/>
              </w:rPr>
            </w:pPr>
            <w:r>
              <w:rPr>
                <w:rFonts w:hint="eastAsia"/>
                <w:szCs w:val="21"/>
              </w:rPr>
              <w:t>当采用用户名+短信认证时，此参数被忽略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3" w:type="pct"/>
            <w:vMerge w:val="continue"/>
            <w:shd w:val="clear" w:color="auto" w:fill="auto"/>
          </w:tcPr>
          <w:p>
            <w:pPr>
              <w:ind w:firstLine="480"/>
              <w:rPr>
                <w:szCs w:val="21"/>
              </w:rPr>
            </w:pPr>
          </w:p>
        </w:tc>
        <w:tc>
          <w:tcPr>
            <w:tcW w:w="636" w:type="pct"/>
            <w:shd w:val="clear" w:color="auto" w:fill="auto"/>
          </w:tcPr>
          <w:p>
            <w:pPr>
              <w:rPr>
                <w:szCs w:val="21"/>
              </w:rPr>
            </w:pPr>
            <w:r>
              <w:rPr>
                <w:rFonts w:hint="eastAsia"/>
                <w:szCs w:val="21"/>
              </w:rPr>
              <w:t>check</w:t>
            </w:r>
            <w:r>
              <w:rPr>
                <w:szCs w:val="21"/>
              </w:rPr>
              <w:t>code</w:t>
            </w:r>
          </w:p>
        </w:tc>
        <w:tc>
          <w:tcPr>
            <w:tcW w:w="787" w:type="pct"/>
            <w:shd w:val="clear" w:color="auto" w:fill="auto"/>
          </w:tcPr>
          <w:p>
            <w:pPr>
              <w:rPr>
                <w:szCs w:val="21"/>
              </w:rPr>
            </w:pPr>
            <w:r>
              <w:rPr>
                <w:rFonts w:hint="eastAsia"/>
                <w:szCs w:val="21"/>
              </w:rPr>
              <w:t>短信验证码</w:t>
            </w:r>
          </w:p>
        </w:tc>
        <w:tc>
          <w:tcPr>
            <w:tcW w:w="3024" w:type="pct"/>
            <w:shd w:val="clear" w:color="auto" w:fill="auto"/>
            <w:vAlign w:val="center"/>
          </w:tcPr>
          <w:p>
            <w:pPr>
              <w:rPr>
                <w:szCs w:val="21"/>
              </w:rPr>
            </w:pPr>
            <w:r>
              <w:rPr>
                <w:rFonts w:hint="eastAsia"/>
                <w:szCs w:val="21"/>
              </w:rPr>
              <w:t>当采用用户名+密码认证时，此参数被忽略</w:t>
            </w:r>
          </w:p>
          <w:p>
            <w:pPr>
              <w:rPr>
                <w:szCs w:val="21"/>
              </w:rPr>
            </w:pPr>
            <w:r>
              <w:rPr>
                <w:rFonts w:hint="eastAsia"/>
                <w:szCs w:val="21"/>
              </w:rPr>
              <w:t>当采用用户名+短信认证时，传入短信验证码。短信验证码需要先通过“发送短信验证码”接口发到用户手机上。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53" w:type="pct"/>
            <w:vMerge w:val="continue"/>
            <w:shd w:val="clear" w:color="auto" w:fill="auto"/>
          </w:tcPr>
          <w:p>
            <w:pPr>
              <w:ind w:firstLine="480"/>
              <w:rPr>
                <w:szCs w:val="21"/>
              </w:rPr>
            </w:pPr>
          </w:p>
        </w:tc>
        <w:tc>
          <w:tcPr>
            <w:tcW w:w="636" w:type="pct"/>
            <w:shd w:val="clear" w:color="auto" w:fill="auto"/>
          </w:tcPr>
          <w:p>
            <w:pPr>
              <w:rPr>
                <w:szCs w:val="21"/>
              </w:rPr>
            </w:pPr>
            <w:r>
              <w:rPr>
                <w:rFonts w:hint="eastAsia"/>
                <w:szCs w:val="21"/>
              </w:rPr>
              <w:t>authnMethod</w:t>
            </w:r>
          </w:p>
        </w:tc>
        <w:tc>
          <w:tcPr>
            <w:tcW w:w="787" w:type="pct"/>
            <w:shd w:val="clear" w:color="auto" w:fill="auto"/>
          </w:tcPr>
          <w:p>
            <w:pPr>
              <w:rPr>
                <w:szCs w:val="21"/>
              </w:rPr>
            </w:pPr>
            <w:r>
              <w:rPr>
                <w:rFonts w:hint="eastAsia"/>
                <w:szCs w:val="21"/>
              </w:rPr>
              <w:t>认证方式</w:t>
            </w:r>
          </w:p>
        </w:tc>
        <w:tc>
          <w:tcPr>
            <w:tcW w:w="3024" w:type="pct"/>
            <w:shd w:val="clear" w:color="auto" w:fill="auto"/>
          </w:tcPr>
          <w:p>
            <w:pPr>
              <w:rPr>
                <w:szCs w:val="21"/>
              </w:rPr>
            </w:pPr>
            <w:r>
              <w:rPr>
                <w:rFonts w:hint="eastAsia"/>
                <w:szCs w:val="21"/>
              </w:rPr>
              <w:t>当采用用户名+密码认证时，传入</w:t>
            </w:r>
            <w:r>
              <w:rPr>
                <w:szCs w:val="21"/>
              </w:rPr>
              <w:t>UsernamePassword</w:t>
            </w:r>
            <w:r>
              <w:rPr>
                <w:rFonts w:hint="eastAsia"/>
                <w:szCs w:val="21"/>
              </w:rPr>
              <w:t>或不传</w:t>
            </w:r>
          </w:p>
          <w:p>
            <w:pPr>
              <w:rPr>
                <w:szCs w:val="21"/>
              </w:rPr>
            </w:pPr>
            <w:r>
              <w:rPr>
                <w:rFonts w:hint="eastAsia"/>
                <w:szCs w:val="21"/>
              </w:rPr>
              <w:t>当采用用户名+短信验证码认证时，传入</w:t>
            </w:r>
            <w:r>
              <w:rPr>
                <w:szCs w:val="21"/>
              </w:rPr>
              <w:t>UsernameSM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3" w:type="pct"/>
            <w:vMerge w:val="continue"/>
            <w:shd w:val="clear" w:color="auto" w:fill="auto"/>
          </w:tcPr>
          <w:p>
            <w:pPr>
              <w:ind w:firstLine="480"/>
              <w:rPr>
                <w:szCs w:val="21"/>
              </w:rPr>
            </w:pPr>
          </w:p>
        </w:tc>
        <w:tc>
          <w:tcPr>
            <w:tcW w:w="636" w:type="pct"/>
            <w:shd w:val="clear" w:color="auto" w:fill="auto"/>
          </w:tcPr>
          <w:p>
            <w:pPr>
              <w:rPr>
                <w:szCs w:val="21"/>
              </w:rPr>
            </w:pPr>
            <w:r>
              <w:rPr>
                <w:rFonts w:hint="eastAsia"/>
                <w:szCs w:val="21"/>
              </w:rPr>
              <w:t>remoteIp</w:t>
            </w:r>
          </w:p>
        </w:tc>
        <w:tc>
          <w:tcPr>
            <w:tcW w:w="787" w:type="pct"/>
            <w:shd w:val="clear" w:color="auto" w:fill="auto"/>
          </w:tcPr>
          <w:p>
            <w:pPr>
              <w:rPr>
                <w:szCs w:val="21"/>
              </w:rPr>
            </w:pPr>
            <w:r>
              <w:rPr>
                <w:rFonts w:hint="eastAsia"/>
                <w:szCs w:val="21"/>
              </w:rPr>
              <w:t>客户端IP</w:t>
            </w:r>
          </w:p>
        </w:tc>
        <w:tc>
          <w:tcPr>
            <w:tcW w:w="3024" w:type="pct"/>
            <w:shd w:val="clear" w:color="auto" w:fill="auto"/>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53" w:type="pct"/>
            <w:shd w:val="clear" w:color="auto" w:fill="auto"/>
          </w:tcPr>
          <w:p>
            <w:pPr>
              <w:rPr>
                <w:szCs w:val="21"/>
              </w:rPr>
            </w:pPr>
            <w:r>
              <w:rPr>
                <w:rFonts w:hint="eastAsia"/>
                <w:szCs w:val="21"/>
              </w:rPr>
              <w:t>处理逻辑</w:t>
            </w:r>
          </w:p>
        </w:tc>
        <w:tc>
          <w:tcPr>
            <w:tcW w:w="4447" w:type="pct"/>
            <w:gridSpan w:val="3"/>
            <w:shd w:val="clear" w:color="auto" w:fill="auto"/>
          </w:tcPr>
          <w:p>
            <w:pPr>
              <w:rPr>
                <w:szCs w:val="21"/>
              </w:rPr>
            </w:pPr>
            <w:r>
              <w:rPr>
                <w:rFonts w:hint="eastAsia"/>
                <w:szCs w:val="21"/>
              </w:rPr>
              <w:t>判断参数</w:t>
            </w:r>
          </w:p>
          <w:p>
            <w:pPr>
              <w:rPr>
                <w:szCs w:val="21"/>
              </w:rPr>
            </w:pPr>
            <w:r>
              <w:rPr>
                <w:rFonts w:hint="eastAsia"/>
                <w:szCs w:val="21"/>
              </w:rPr>
              <w:t>验证</w:t>
            </w:r>
            <w:r>
              <w:rPr>
                <w:szCs w:val="21"/>
              </w:rPr>
              <w:t>appId</w:t>
            </w:r>
            <w:r>
              <w:rPr>
                <w:rFonts w:hint="eastAsia"/>
                <w:szCs w:val="21"/>
              </w:rPr>
              <w:t>是否有效</w:t>
            </w:r>
          </w:p>
          <w:p>
            <w:pPr>
              <w:rPr>
                <w:szCs w:val="21"/>
              </w:rPr>
            </w:pPr>
            <w:r>
              <w:rPr>
                <w:rFonts w:hint="eastAsia"/>
                <w:szCs w:val="21"/>
              </w:rPr>
              <w:t>调用</w:t>
            </w:r>
            <w:r>
              <w:rPr>
                <w:szCs w:val="21"/>
              </w:rPr>
              <w:t>IDP</w:t>
            </w:r>
            <w:r>
              <w:rPr>
                <w:rFonts w:hint="eastAsia"/>
                <w:szCs w:val="21"/>
              </w:rPr>
              <w:t>认证接口</w:t>
            </w:r>
          </w:p>
          <w:p>
            <w:pPr>
              <w:rPr>
                <w:szCs w:val="21"/>
              </w:rPr>
            </w:pPr>
            <w:r>
              <w:rPr>
                <w:rFonts w:hint="eastAsia"/>
                <w:szCs w:val="21"/>
              </w:rPr>
              <w:t>根据以上判断、验证及认证结果返回JSON数据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3" w:type="pct"/>
            <w:shd w:val="clear" w:color="auto" w:fill="auto"/>
          </w:tcPr>
          <w:p>
            <w:pPr>
              <w:rPr>
                <w:szCs w:val="21"/>
              </w:rPr>
            </w:pPr>
            <w:r>
              <w:rPr>
                <w:rFonts w:hint="eastAsia"/>
                <w:szCs w:val="21"/>
              </w:rPr>
              <w:t>返回值</w:t>
            </w:r>
          </w:p>
        </w:tc>
        <w:tc>
          <w:tcPr>
            <w:tcW w:w="4447" w:type="pct"/>
            <w:gridSpan w:val="3"/>
            <w:shd w:val="clear" w:color="auto" w:fill="auto"/>
          </w:tcPr>
          <w:p>
            <w:pPr>
              <w:ind w:firstLine="480"/>
              <w:rPr>
                <w:szCs w:val="21"/>
              </w:rPr>
            </w:pPr>
            <w:r>
              <w:rPr>
                <w:rFonts w:hint="eastAsia"/>
                <w:szCs w:val="21"/>
              </w:rPr>
              <w:t>类型：</w:t>
            </w:r>
            <w:r>
              <w:rPr>
                <w:szCs w:val="21"/>
              </w:rPr>
              <w:t>String</w:t>
            </w:r>
            <w:r>
              <w:rPr>
                <w:rFonts w:hint="eastAsia"/>
                <w:szCs w:val="21"/>
              </w:rPr>
              <w:t>，即：以</w:t>
            </w:r>
            <w:r>
              <w:rPr>
                <w:szCs w:val="21"/>
              </w:rPr>
              <w:t>JSON</w:t>
            </w:r>
            <w:r>
              <w:rPr>
                <w:rFonts w:hint="eastAsia"/>
                <w:szCs w:val="21"/>
              </w:rPr>
              <w:t>格式返回角色数据集</w:t>
            </w:r>
          </w:p>
          <w:p>
            <w:pPr>
              <w:ind w:firstLine="480"/>
              <w:rPr>
                <w:szCs w:val="21"/>
              </w:rPr>
            </w:pPr>
            <w:r>
              <w:rPr>
                <w:rFonts w:hint="eastAsia"/>
                <w:szCs w:val="21"/>
              </w:rPr>
              <w:t>参数不完整及错误时：</w:t>
            </w:r>
            <w:r>
              <w:rPr>
                <w:szCs w:val="21"/>
              </w:rPr>
              <w:t xml:space="preserve"> </w:t>
            </w:r>
          </w:p>
          <w:p>
            <w:pPr>
              <w:ind w:firstLine="480"/>
              <w:rPr>
                <w:szCs w:val="21"/>
              </w:rPr>
            </w:pPr>
            <w:r>
              <w:rPr>
                <w:szCs w:val="21"/>
              </w:rPr>
              <w:t xml:space="preserve">{ </w:t>
            </w:r>
          </w:p>
          <w:p>
            <w:pPr>
              <w:rPr>
                <w:szCs w:val="21"/>
              </w:rPr>
            </w:pPr>
            <w:r>
              <w:rPr>
                <w:rFonts w:hint="eastAsia"/>
                <w:szCs w:val="21"/>
              </w:rPr>
              <w:tab/>
            </w:r>
            <w:r>
              <w:rPr>
                <w:szCs w:val="21"/>
              </w:rPr>
              <w:tab/>
            </w:r>
            <w:r>
              <w:rPr>
                <w:szCs w:val="21"/>
              </w:rPr>
              <w:t xml:space="preserve">"message": { </w:t>
            </w:r>
          </w:p>
          <w:p>
            <w:pPr>
              <w:ind w:firstLine="480"/>
              <w:rPr>
                <w:szCs w:val="21"/>
              </w:rPr>
            </w:pPr>
            <w:r>
              <w:rPr>
                <w:rFonts w:hint="eastAsia"/>
                <w:szCs w:val="21"/>
              </w:rPr>
              <w:tab/>
            </w:r>
            <w:r>
              <w:rPr>
                <w:szCs w:val="21"/>
              </w:rPr>
              <w:tab/>
            </w:r>
            <w:r>
              <w:rPr>
                <w:rFonts w:hint="eastAsia"/>
                <w:szCs w:val="21"/>
              </w:rPr>
              <w:tab/>
            </w:r>
            <w:r>
              <w:rPr>
                <w:szCs w:val="21"/>
              </w:rPr>
              <w:t>"name": "</w:t>
            </w:r>
            <w:r>
              <w:rPr>
                <w:rFonts w:hint="eastAsia"/>
                <w:szCs w:val="21"/>
              </w:rPr>
              <w:t>com.bamboocloud.am.rest</w:t>
            </w:r>
            <w:r>
              <w:rPr>
                <w:szCs w:val="21"/>
              </w:rPr>
              <w:t xml:space="preserve">.Authenticate", </w:t>
            </w:r>
          </w:p>
          <w:p>
            <w:pPr>
              <w:ind w:firstLine="480"/>
              <w:rPr>
                <w:szCs w:val="21"/>
              </w:rPr>
            </w:pPr>
            <w:r>
              <w:rPr>
                <w:rFonts w:hint="eastAsia"/>
                <w:szCs w:val="21"/>
              </w:rPr>
              <w:tab/>
            </w:r>
            <w:r>
              <w:rPr>
                <w:szCs w:val="21"/>
              </w:rPr>
              <w:tab/>
            </w:r>
            <w:r>
              <w:rPr>
                <w:rFonts w:hint="eastAsia"/>
                <w:szCs w:val="21"/>
              </w:rPr>
              <w:tab/>
            </w:r>
            <w:r>
              <w:rPr>
                <w:szCs w:val="21"/>
              </w:rPr>
              <w:t>"content": "Parameters_missing"</w:t>
            </w:r>
            <w:r>
              <w:rPr>
                <w:rFonts w:hint="eastAsia"/>
                <w:szCs w:val="21"/>
              </w:rPr>
              <w:t>,</w:t>
            </w:r>
          </w:p>
          <w:p>
            <w:pPr>
              <w:ind w:firstLine="1920" w:firstLineChars="800"/>
              <w:rPr>
                <w:szCs w:val="21"/>
              </w:rPr>
            </w:pPr>
            <w:r>
              <w:rPr>
                <w:szCs w:val="21"/>
              </w:rPr>
              <w:t>"</w:t>
            </w:r>
            <w:r>
              <w:rPr>
                <w:rFonts w:hint="eastAsia"/>
                <w:szCs w:val="21"/>
              </w:rPr>
              <w:t>count</w:t>
            </w:r>
            <w:r>
              <w:rPr>
                <w:szCs w:val="21"/>
              </w:rPr>
              <w:t xml:space="preserve">": </w:t>
            </w:r>
            <w:r>
              <w:rPr>
                <w:rFonts w:hint="eastAsia"/>
                <w:szCs w:val="21"/>
              </w:rPr>
              <w:t>0</w:t>
            </w:r>
          </w:p>
          <w:p>
            <w:pPr>
              <w:ind w:firstLine="480"/>
              <w:rPr>
                <w:szCs w:val="21"/>
              </w:rPr>
            </w:pPr>
            <w:r>
              <w:rPr>
                <w:rFonts w:hint="eastAsia"/>
                <w:szCs w:val="21"/>
              </w:rPr>
              <w:tab/>
            </w:r>
            <w:r>
              <w:rPr>
                <w:szCs w:val="21"/>
              </w:rPr>
              <w:tab/>
            </w:r>
            <w:r>
              <w:rPr>
                <w:szCs w:val="21"/>
              </w:rPr>
              <w:t xml:space="preserve">} </w:t>
            </w:r>
          </w:p>
          <w:p>
            <w:pPr>
              <w:ind w:firstLine="480"/>
              <w:rPr>
                <w:szCs w:val="21"/>
              </w:rPr>
            </w:pPr>
            <w:r>
              <w:rPr>
                <w:szCs w:val="21"/>
              </w:rPr>
              <w:t xml:space="preserve">} </w:t>
            </w:r>
          </w:p>
          <w:p>
            <w:pPr>
              <w:ind w:firstLine="480"/>
              <w:rPr>
                <w:szCs w:val="21"/>
              </w:rPr>
            </w:pPr>
            <w:r>
              <w:rPr>
                <w:rFonts w:hint="eastAsia"/>
                <w:szCs w:val="21"/>
              </w:rPr>
              <w:t>应用id错误：</w:t>
            </w:r>
          </w:p>
          <w:p>
            <w:pPr>
              <w:ind w:firstLine="480"/>
              <w:rPr>
                <w:szCs w:val="21"/>
              </w:rPr>
            </w:pPr>
            <w:r>
              <w:rPr>
                <w:szCs w:val="21"/>
              </w:rPr>
              <w:t xml:space="preserve">{ </w:t>
            </w:r>
          </w:p>
          <w:p>
            <w:pPr>
              <w:ind w:firstLine="480"/>
              <w:rPr>
                <w:szCs w:val="21"/>
              </w:rPr>
            </w:pPr>
            <w:r>
              <w:rPr>
                <w:rFonts w:hint="eastAsia"/>
                <w:szCs w:val="21"/>
              </w:rPr>
              <w:tab/>
            </w:r>
            <w:r>
              <w:rPr>
                <w:szCs w:val="21"/>
              </w:rPr>
              <w:tab/>
            </w:r>
            <w:r>
              <w:rPr>
                <w:szCs w:val="21"/>
              </w:rPr>
              <w:t xml:space="preserve">"message": { </w:t>
            </w:r>
          </w:p>
          <w:p>
            <w:pPr>
              <w:ind w:firstLine="480"/>
              <w:rPr>
                <w:szCs w:val="21"/>
              </w:rPr>
            </w:pPr>
            <w:r>
              <w:rPr>
                <w:rFonts w:hint="eastAsia"/>
                <w:szCs w:val="21"/>
              </w:rPr>
              <w:tab/>
            </w:r>
            <w:r>
              <w:rPr>
                <w:szCs w:val="21"/>
              </w:rPr>
              <w:tab/>
            </w:r>
            <w:r>
              <w:rPr>
                <w:rFonts w:hint="eastAsia"/>
                <w:szCs w:val="21"/>
              </w:rPr>
              <w:tab/>
            </w:r>
            <w:r>
              <w:rPr>
                <w:szCs w:val="21"/>
              </w:rPr>
              <w:t>"name": "</w:t>
            </w:r>
            <w:r>
              <w:rPr>
                <w:rFonts w:hint="eastAsia"/>
                <w:szCs w:val="21"/>
              </w:rPr>
              <w:t>com.bamboocloud.am.rest</w:t>
            </w:r>
            <w:r>
              <w:rPr>
                <w:szCs w:val="21"/>
              </w:rPr>
              <w:t xml:space="preserve">.Authenticate", </w:t>
            </w:r>
          </w:p>
          <w:p>
            <w:pPr>
              <w:ind w:firstLine="480"/>
              <w:rPr>
                <w:szCs w:val="21"/>
              </w:rPr>
            </w:pPr>
            <w:r>
              <w:rPr>
                <w:rFonts w:hint="eastAsia"/>
                <w:szCs w:val="21"/>
              </w:rPr>
              <w:tab/>
            </w:r>
            <w:r>
              <w:rPr>
                <w:szCs w:val="21"/>
              </w:rPr>
              <w:tab/>
            </w:r>
            <w:r>
              <w:rPr>
                <w:rFonts w:hint="eastAsia"/>
                <w:szCs w:val="21"/>
              </w:rPr>
              <w:tab/>
            </w:r>
            <w:r>
              <w:rPr>
                <w:szCs w:val="21"/>
              </w:rPr>
              <w:t>"content": "</w:t>
            </w:r>
            <w:r>
              <w:rPr>
                <w:rFonts w:hint="eastAsia"/>
                <w:szCs w:val="21"/>
              </w:rPr>
              <w:t>invalid_appId</w:t>
            </w:r>
            <w:r>
              <w:rPr>
                <w:szCs w:val="21"/>
              </w:rPr>
              <w:t>"</w:t>
            </w:r>
            <w:r>
              <w:rPr>
                <w:rFonts w:hint="eastAsia"/>
                <w:szCs w:val="21"/>
              </w:rPr>
              <w:t>,</w:t>
            </w:r>
          </w:p>
          <w:p>
            <w:pPr>
              <w:ind w:firstLine="1920" w:firstLineChars="800"/>
              <w:rPr>
                <w:szCs w:val="21"/>
              </w:rPr>
            </w:pPr>
            <w:r>
              <w:rPr>
                <w:szCs w:val="21"/>
              </w:rPr>
              <w:t>"</w:t>
            </w:r>
            <w:r>
              <w:rPr>
                <w:rFonts w:hint="eastAsia"/>
                <w:szCs w:val="21"/>
              </w:rPr>
              <w:t>count</w:t>
            </w:r>
            <w:r>
              <w:rPr>
                <w:szCs w:val="21"/>
              </w:rPr>
              <w:t xml:space="preserve">": </w:t>
            </w:r>
            <w:r>
              <w:rPr>
                <w:rFonts w:hint="eastAsia"/>
                <w:szCs w:val="21"/>
              </w:rPr>
              <w:t>0</w:t>
            </w:r>
          </w:p>
          <w:p>
            <w:pPr>
              <w:ind w:firstLine="480"/>
              <w:rPr>
                <w:szCs w:val="21"/>
              </w:rPr>
            </w:pPr>
            <w:r>
              <w:rPr>
                <w:rFonts w:hint="eastAsia"/>
                <w:szCs w:val="21"/>
              </w:rPr>
              <w:tab/>
            </w:r>
            <w:r>
              <w:rPr>
                <w:szCs w:val="21"/>
              </w:rPr>
              <w:tab/>
            </w:r>
            <w:r>
              <w:rPr>
                <w:szCs w:val="21"/>
              </w:rPr>
              <w:t xml:space="preserve">} </w:t>
            </w:r>
          </w:p>
          <w:p>
            <w:pPr>
              <w:ind w:firstLine="480"/>
              <w:rPr>
                <w:szCs w:val="21"/>
              </w:rPr>
            </w:pPr>
            <w:r>
              <w:rPr>
                <w:szCs w:val="21"/>
              </w:rPr>
              <w:t xml:space="preserve">} </w:t>
            </w:r>
          </w:p>
          <w:p>
            <w:pPr>
              <w:rPr>
                <w:szCs w:val="21"/>
              </w:rPr>
            </w:pPr>
            <w:r>
              <w:rPr>
                <w:rFonts w:hint="eastAsia"/>
                <w:szCs w:val="21"/>
              </w:rPr>
              <w:t xml:space="preserve">    获取密码加密方式失败时：</w:t>
            </w:r>
          </w:p>
          <w:p>
            <w:pPr>
              <w:ind w:firstLine="480"/>
              <w:rPr>
                <w:szCs w:val="21"/>
              </w:rPr>
            </w:pPr>
            <w:r>
              <w:rPr>
                <w:szCs w:val="21"/>
              </w:rPr>
              <w:t xml:space="preserve">{ </w:t>
            </w:r>
          </w:p>
          <w:p>
            <w:pPr>
              <w:ind w:firstLine="480"/>
              <w:rPr>
                <w:szCs w:val="21"/>
              </w:rPr>
            </w:pPr>
            <w:r>
              <w:rPr>
                <w:rFonts w:hint="eastAsia"/>
                <w:szCs w:val="21"/>
              </w:rPr>
              <w:tab/>
            </w:r>
            <w:r>
              <w:rPr>
                <w:szCs w:val="21"/>
              </w:rPr>
              <w:tab/>
            </w:r>
            <w:r>
              <w:rPr>
                <w:szCs w:val="21"/>
              </w:rPr>
              <w:t xml:space="preserve">"message": { </w:t>
            </w:r>
          </w:p>
          <w:p>
            <w:pPr>
              <w:ind w:firstLine="480"/>
              <w:rPr>
                <w:szCs w:val="21"/>
              </w:rPr>
            </w:pPr>
            <w:r>
              <w:rPr>
                <w:rFonts w:hint="eastAsia"/>
                <w:szCs w:val="21"/>
              </w:rPr>
              <w:tab/>
            </w:r>
            <w:r>
              <w:rPr>
                <w:szCs w:val="21"/>
              </w:rPr>
              <w:tab/>
            </w:r>
            <w:r>
              <w:rPr>
                <w:rFonts w:hint="eastAsia"/>
                <w:szCs w:val="21"/>
              </w:rPr>
              <w:tab/>
            </w:r>
            <w:r>
              <w:rPr>
                <w:szCs w:val="21"/>
              </w:rPr>
              <w:t>"name": "</w:t>
            </w:r>
            <w:r>
              <w:rPr>
                <w:rFonts w:hint="eastAsia"/>
                <w:szCs w:val="21"/>
              </w:rPr>
              <w:t>com.bamboocloud.am.rest</w:t>
            </w:r>
            <w:r>
              <w:rPr>
                <w:szCs w:val="21"/>
              </w:rPr>
              <w:t xml:space="preserve">.Authenticate", </w:t>
            </w:r>
          </w:p>
          <w:p>
            <w:pPr>
              <w:ind w:firstLine="480"/>
              <w:rPr>
                <w:szCs w:val="21"/>
              </w:rPr>
            </w:pPr>
            <w:r>
              <w:rPr>
                <w:rFonts w:hint="eastAsia"/>
                <w:szCs w:val="21"/>
              </w:rPr>
              <w:tab/>
            </w:r>
            <w:r>
              <w:rPr>
                <w:szCs w:val="21"/>
              </w:rPr>
              <w:tab/>
            </w:r>
            <w:r>
              <w:rPr>
                <w:rFonts w:hint="eastAsia"/>
                <w:szCs w:val="21"/>
              </w:rPr>
              <w:tab/>
            </w:r>
            <w:r>
              <w:rPr>
                <w:szCs w:val="21"/>
              </w:rPr>
              <w:t>"content": "</w:t>
            </w:r>
            <w:r>
              <w:rPr>
                <w:rFonts w:hint="eastAsia"/>
                <w:szCs w:val="21"/>
              </w:rPr>
              <w:t>invalid_decrypt</w:t>
            </w:r>
            <w:r>
              <w:rPr>
                <w:szCs w:val="21"/>
              </w:rPr>
              <w:t>"</w:t>
            </w:r>
            <w:r>
              <w:rPr>
                <w:rFonts w:hint="eastAsia"/>
                <w:szCs w:val="21"/>
              </w:rPr>
              <w:t>,</w:t>
            </w:r>
          </w:p>
          <w:p>
            <w:pPr>
              <w:ind w:firstLine="1920" w:firstLineChars="800"/>
              <w:rPr>
                <w:szCs w:val="21"/>
              </w:rPr>
            </w:pPr>
            <w:r>
              <w:rPr>
                <w:szCs w:val="21"/>
              </w:rPr>
              <w:t>"</w:t>
            </w:r>
            <w:r>
              <w:rPr>
                <w:rFonts w:hint="eastAsia"/>
                <w:szCs w:val="21"/>
              </w:rPr>
              <w:t>count</w:t>
            </w:r>
            <w:r>
              <w:rPr>
                <w:szCs w:val="21"/>
              </w:rPr>
              <w:t xml:space="preserve">": </w:t>
            </w:r>
            <w:r>
              <w:rPr>
                <w:rFonts w:hint="eastAsia"/>
                <w:szCs w:val="21"/>
              </w:rPr>
              <w:t>0</w:t>
            </w:r>
          </w:p>
          <w:p>
            <w:pPr>
              <w:ind w:firstLine="480"/>
              <w:rPr>
                <w:szCs w:val="21"/>
              </w:rPr>
            </w:pPr>
            <w:r>
              <w:rPr>
                <w:rFonts w:hint="eastAsia"/>
                <w:szCs w:val="21"/>
              </w:rPr>
              <w:tab/>
            </w:r>
            <w:r>
              <w:rPr>
                <w:szCs w:val="21"/>
              </w:rPr>
              <w:tab/>
            </w:r>
            <w:r>
              <w:rPr>
                <w:szCs w:val="21"/>
              </w:rPr>
              <w:t xml:space="preserve">} </w:t>
            </w:r>
          </w:p>
          <w:p>
            <w:pPr>
              <w:ind w:firstLine="480"/>
              <w:rPr>
                <w:szCs w:val="21"/>
              </w:rPr>
            </w:pPr>
            <w:r>
              <w:rPr>
                <w:szCs w:val="21"/>
              </w:rPr>
              <w:t>}</w:t>
            </w:r>
          </w:p>
          <w:p>
            <w:pPr>
              <w:ind w:firstLine="480"/>
              <w:rPr>
                <w:szCs w:val="21"/>
              </w:rPr>
            </w:pPr>
            <w:r>
              <w:rPr>
                <w:rFonts w:hint="eastAsia"/>
                <w:szCs w:val="21"/>
              </w:rPr>
              <w:t>无效的用户名：</w:t>
            </w:r>
          </w:p>
          <w:p>
            <w:pPr>
              <w:ind w:firstLine="480"/>
              <w:rPr>
                <w:szCs w:val="21"/>
              </w:rPr>
            </w:pPr>
            <w:r>
              <w:rPr>
                <w:szCs w:val="21"/>
              </w:rPr>
              <w:t xml:space="preserve">{ </w:t>
            </w:r>
          </w:p>
          <w:p>
            <w:pPr>
              <w:ind w:firstLine="480"/>
              <w:rPr>
                <w:szCs w:val="21"/>
              </w:rPr>
            </w:pPr>
            <w:r>
              <w:rPr>
                <w:rFonts w:hint="eastAsia"/>
                <w:szCs w:val="21"/>
              </w:rPr>
              <w:tab/>
            </w:r>
            <w:r>
              <w:rPr>
                <w:szCs w:val="21"/>
              </w:rPr>
              <w:tab/>
            </w:r>
            <w:r>
              <w:rPr>
                <w:szCs w:val="21"/>
              </w:rPr>
              <w:t xml:space="preserve">"message": { </w:t>
            </w:r>
          </w:p>
          <w:p>
            <w:pPr>
              <w:ind w:firstLine="480"/>
              <w:rPr>
                <w:szCs w:val="21"/>
              </w:rPr>
            </w:pPr>
            <w:r>
              <w:rPr>
                <w:rFonts w:hint="eastAsia"/>
                <w:szCs w:val="21"/>
              </w:rPr>
              <w:tab/>
            </w:r>
            <w:r>
              <w:rPr>
                <w:szCs w:val="21"/>
              </w:rPr>
              <w:tab/>
            </w:r>
            <w:r>
              <w:rPr>
                <w:rFonts w:hint="eastAsia"/>
                <w:szCs w:val="21"/>
              </w:rPr>
              <w:tab/>
            </w:r>
            <w:r>
              <w:rPr>
                <w:szCs w:val="21"/>
              </w:rPr>
              <w:t>"name": "</w:t>
            </w:r>
            <w:r>
              <w:rPr>
                <w:rFonts w:hint="eastAsia"/>
                <w:szCs w:val="21"/>
              </w:rPr>
              <w:t>com.bamboocloud.am.rest.Authenticate</w:t>
            </w:r>
            <w:r>
              <w:rPr>
                <w:szCs w:val="21"/>
              </w:rPr>
              <w:t xml:space="preserve">", </w:t>
            </w:r>
          </w:p>
          <w:p>
            <w:pPr>
              <w:ind w:firstLine="480"/>
              <w:rPr>
                <w:szCs w:val="21"/>
              </w:rPr>
            </w:pPr>
            <w:r>
              <w:rPr>
                <w:rFonts w:hint="eastAsia"/>
                <w:szCs w:val="21"/>
              </w:rPr>
              <w:tab/>
            </w:r>
            <w:r>
              <w:rPr>
                <w:szCs w:val="21"/>
              </w:rPr>
              <w:tab/>
            </w:r>
            <w:r>
              <w:rPr>
                <w:rFonts w:hint="eastAsia"/>
                <w:szCs w:val="21"/>
              </w:rPr>
              <w:tab/>
            </w:r>
            <w:r>
              <w:rPr>
                <w:szCs w:val="21"/>
              </w:rPr>
              <w:t>"content": "</w:t>
            </w:r>
            <w:r>
              <w:rPr>
                <w:rFonts w:hint="eastAsia"/>
                <w:szCs w:val="21"/>
              </w:rPr>
              <w:t>invalid_username</w:t>
            </w:r>
            <w:r>
              <w:rPr>
                <w:szCs w:val="21"/>
              </w:rPr>
              <w:t>"</w:t>
            </w:r>
            <w:r>
              <w:rPr>
                <w:rFonts w:hint="eastAsia"/>
                <w:szCs w:val="21"/>
              </w:rPr>
              <w:t>,</w:t>
            </w:r>
          </w:p>
          <w:p>
            <w:pPr>
              <w:ind w:firstLine="1920" w:firstLineChars="800"/>
              <w:rPr>
                <w:szCs w:val="21"/>
              </w:rPr>
            </w:pPr>
            <w:r>
              <w:rPr>
                <w:szCs w:val="21"/>
              </w:rPr>
              <w:t>"</w:t>
            </w:r>
            <w:r>
              <w:rPr>
                <w:rFonts w:hint="eastAsia"/>
                <w:szCs w:val="21"/>
              </w:rPr>
              <w:t>count</w:t>
            </w:r>
            <w:r>
              <w:rPr>
                <w:szCs w:val="21"/>
              </w:rPr>
              <w:t xml:space="preserve">": </w:t>
            </w:r>
            <w:r>
              <w:rPr>
                <w:rFonts w:hint="eastAsia"/>
                <w:szCs w:val="21"/>
              </w:rPr>
              <w:t>0</w:t>
            </w:r>
          </w:p>
          <w:p>
            <w:pPr>
              <w:ind w:firstLine="480"/>
              <w:rPr>
                <w:szCs w:val="21"/>
              </w:rPr>
            </w:pPr>
            <w:r>
              <w:rPr>
                <w:rFonts w:hint="eastAsia"/>
                <w:szCs w:val="21"/>
              </w:rPr>
              <w:tab/>
            </w:r>
            <w:r>
              <w:rPr>
                <w:szCs w:val="21"/>
              </w:rPr>
              <w:tab/>
            </w:r>
            <w:r>
              <w:rPr>
                <w:szCs w:val="21"/>
              </w:rPr>
              <w:t xml:space="preserve">} </w:t>
            </w:r>
          </w:p>
          <w:p>
            <w:pPr>
              <w:ind w:firstLine="480"/>
              <w:rPr>
                <w:szCs w:val="21"/>
              </w:rPr>
            </w:pPr>
            <w:r>
              <w:rPr>
                <w:szCs w:val="21"/>
              </w:rPr>
              <w:t>}</w:t>
            </w:r>
          </w:p>
          <w:p>
            <w:pPr>
              <w:ind w:firstLine="480"/>
              <w:rPr>
                <w:szCs w:val="21"/>
              </w:rPr>
            </w:pPr>
            <w:r>
              <w:rPr>
                <w:rFonts w:hint="eastAsia"/>
                <w:szCs w:val="21"/>
              </w:rPr>
              <w:t>密码过期：</w:t>
            </w:r>
          </w:p>
          <w:p>
            <w:pPr>
              <w:ind w:firstLine="480"/>
              <w:rPr>
                <w:szCs w:val="21"/>
              </w:rPr>
            </w:pPr>
            <w:r>
              <w:rPr>
                <w:szCs w:val="21"/>
              </w:rPr>
              <w:t xml:space="preserve">{ </w:t>
            </w:r>
          </w:p>
          <w:p>
            <w:pPr>
              <w:rPr>
                <w:szCs w:val="21"/>
              </w:rPr>
            </w:pPr>
            <w:r>
              <w:rPr>
                <w:rFonts w:hint="eastAsia"/>
                <w:szCs w:val="21"/>
              </w:rPr>
              <w:tab/>
            </w:r>
            <w:r>
              <w:rPr>
                <w:szCs w:val="21"/>
              </w:rPr>
              <w:tab/>
            </w:r>
            <w:r>
              <w:rPr>
                <w:szCs w:val="21"/>
              </w:rPr>
              <w:t xml:space="preserve">"message": { </w:t>
            </w:r>
          </w:p>
          <w:p>
            <w:pPr>
              <w:ind w:firstLine="480"/>
              <w:rPr>
                <w:szCs w:val="21"/>
              </w:rPr>
            </w:pPr>
            <w:r>
              <w:rPr>
                <w:rFonts w:hint="eastAsia"/>
                <w:szCs w:val="21"/>
              </w:rPr>
              <w:tab/>
            </w:r>
            <w:r>
              <w:rPr>
                <w:szCs w:val="21"/>
              </w:rPr>
              <w:tab/>
            </w:r>
            <w:r>
              <w:rPr>
                <w:rFonts w:hint="eastAsia"/>
                <w:szCs w:val="21"/>
              </w:rPr>
              <w:tab/>
            </w:r>
            <w:r>
              <w:rPr>
                <w:szCs w:val="21"/>
              </w:rPr>
              <w:t>"name": "</w:t>
            </w:r>
            <w:r>
              <w:rPr>
                <w:rFonts w:hint="eastAsia"/>
                <w:szCs w:val="21"/>
              </w:rPr>
              <w:t>login.form.error.password.expired</w:t>
            </w:r>
            <w:r>
              <w:rPr>
                <w:szCs w:val="21"/>
              </w:rPr>
              <w:t xml:space="preserve">", </w:t>
            </w:r>
          </w:p>
          <w:p>
            <w:pPr>
              <w:ind w:firstLine="480"/>
              <w:rPr>
                <w:szCs w:val="21"/>
              </w:rPr>
            </w:pPr>
            <w:r>
              <w:rPr>
                <w:rFonts w:hint="eastAsia"/>
                <w:szCs w:val="21"/>
              </w:rPr>
              <w:tab/>
            </w:r>
            <w:r>
              <w:rPr>
                <w:szCs w:val="21"/>
              </w:rPr>
              <w:tab/>
            </w:r>
            <w:r>
              <w:rPr>
                <w:rFonts w:hint="eastAsia"/>
                <w:szCs w:val="21"/>
              </w:rPr>
              <w:tab/>
            </w:r>
            <w:r>
              <w:rPr>
                <w:szCs w:val="21"/>
              </w:rPr>
              <w:t>"content": "</w:t>
            </w:r>
            <w:r>
              <w:rPr>
                <w:rFonts w:hint="eastAsia"/>
                <w:szCs w:val="21"/>
              </w:rPr>
              <w:t>002</w:t>
            </w:r>
            <w:r>
              <w:rPr>
                <w:szCs w:val="21"/>
              </w:rPr>
              <w:t>"</w:t>
            </w:r>
            <w:r>
              <w:rPr>
                <w:rFonts w:hint="eastAsia"/>
                <w:szCs w:val="21"/>
              </w:rPr>
              <w:t>,</w:t>
            </w:r>
          </w:p>
          <w:p>
            <w:pPr>
              <w:ind w:firstLine="1920" w:firstLineChars="800"/>
              <w:rPr>
                <w:szCs w:val="21"/>
              </w:rPr>
            </w:pPr>
            <w:r>
              <w:rPr>
                <w:szCs w:val="21"/>
              </w:rPr>
              <w:t>"</w:t>
            </w:r>
            <w:r>
              <w:rPr>
                <w:rFonts w:hint="eastAsia"/>
                <w:szCs w:val="21"/>
              </w:rPr>
              <w:t>count</w:t>
            </w:r>
            <w:r>
              <w:rPr>
                <w:szCs w:val="21"/>
              </w:rPr>
              <w:t xml:space="preserve">": </w:t>
            </w:r>
            <w:r>
              <w:rPr>
                <w:rFonts w:hint="eastAsia"/>
                <w:szCs w:val="21"/>
              </w:rPr>
              <w:t>0</w:t>
            </w:r>
          </w:p>
          <w:p>
            <w:pPr>
              <w:ind w:firstLine="480"/>
              <w:rPr>
                <w:szCs w:val="21"/>
              </w:rPr>
            </w:pPr>
            <w:r>
              <w:rPr>
                <w:rFonts w:hint="eastAsia"/>
                <w:szCs w:val="21"/>
              </w:rPr>
              <w:tab/>
            </w:r>
            <w:r>
              <w:rPr>
                <w:szCs w:val="21"/>
              </w:rPr>
              <w:tab/>
            </w:r>
            <w:r>
              <w:rPr>
                <w:szCs w:val="21"/>
              </w:rPr>
              <w:t xml:space="preserve">} </w:t>
            </w:r>
          </w:p>
          <w:p>
            <w:pPr>
              <w:ind w:firstLine="480"/>
              <w:rPr>
                <w:szCs w:val="21"/>
              </w:rPr>
            </w:pPr>
            <w:r>
              <w:rPr>
                <w:szCs w:val="21"/>
              </w:rPr>
              <w:t xml:space="preserve">} </w:t>
            </w:r>
          </w:p>
          <w:p>
            <w:pPr>
              <w:ind w:firstLine="480"/>
              <w:rPr>
                <w:szCs w:val="21"/>
              </w:rPr>
            </w:pPr>
            <w:r>
              <w:rPr>
                <w:rFonts w:hint="eastAsia"/>
                <w:szCs w:val="21"/>
              </w:rPr>
              <w:t>密码错误：</w:t>
            </w:r>
          </w:p>
          <w:p>
            <w:pPr>
              <w:ind w:firstLine="480"/>
              <w:rPr>
                <w:szCs w:val="21"/>
              </w:rPr>
            </w:pPr>
            <w:r>
              <w:rPr>
                <w:szCs w:val="21"/>
              </w:rPr>
              <w:t xml:space="preserve">{ </w:t>
            </w:r>
          </w:p>
          <w:p>
            <w:pPr>
              <w:ind w:firstLine="480"/>
              <w:rPr>
                <w:szCs w:val="21"/>
              </w:rPr>
            </w:pPr>
            <w:r>
              <w:rPr>
                <w:rFonts w:hint="eastAsia"/>
                <w:szCs w:val="21"/>
              </w:rPr>
              <w:tab/>
            </w:r>
            <w:r>
              <w:rPr>
                <w:szCs w:val="21"/>
              </w:rPr>
              <w:tab/>
            </w:r>
            <w:r>
              <w:rPr>
                <w:szCs w:val="21"/>
              </w:rPr>
              <w:t xml:space="preserve">"message": { </w:t>
            </w:r>
          </w:p>
          <w:p>
            <w:pPr>
              <w:ind w:firstLine="480"/>
              <w:rPr>
                <w:szCs w:val="21"/>
              </w:rPr>
            </w:pPr>
            <w:r>
              <w:rPr>
                <w:rFonts w:hint="eastAsia"/>
                <w:szCs w:val="21"/>
              </w:rPr>
              <w:tab/>
            </w:r>
            <w:r>
              <w:rPr>
                <w:szCs w:val="21"/>
              </w:rPr>
              <w:tab/>
            </w:r>
            <w:r>
              <w:rPr>
                <w:rFonts w:hint="eastAsia"/>
                <w:szCs w:val="21"/>
              </w:rPr>
              <w:tab/>
            </w:r>
            <w:r>
              <w:rPr>
                <w:szCs w:val="21"/>
              </w:rPr>
              <w:t>"name": "</w:t>
            </w:r>
            <w:r>
              <w:rPr>
                <w:rFonts w:hint="eastAsia"/>
                <w:szCs w:val="21"/>
              </w:rPr>
              <w:t>login.form.error.userpass.invalidNumber</w:t>
            </w:r>
            <w:r>
              <w:rPr>
                <w:szCs w:val="21"/>
              </w:rPr>
              <w:t xml:space="preserve">", </w:t>
            </w:r>
          </w:p>
          <w:p>
            <w:pPr>
              <w:ind w:firstLine="480"/>
              <w:rPr>
                <w:szCs w:val="21"/>
              </w:rPr>
            </w:pPr>
            <w:r>
              <w:rPr>
                <w:rFonts w:hint="eastAsia"/>
                <w:szCs w:val="21"/>
              </w:rPr>
              <w:tab/>
            </w:r>
            <w:r>
              <w:rPr>
                <w:szCs w:val="21"/>
              </w:rPr>
              <w:tab/>
            </w:r>
            <w:r>
              <w:rPr>
                <w:rFonts w:hint="eastAsia"/>
                <w:szCs w:val="21"/>
              </w:rPr>
              <w:tab/>
            </w:r>
            <w:r>
              <w:rPr>
                <w:szCs w:val="21"/>
              </w:rPr>
              <w:t>"content": "</w:t>
            </w:r>
            <w:r>
              <w:rPr>
                <w:rFonts w:hint="eastAsia"/>
                <w:szCs w:val="21"/>
              </w:rPr>
              <w:t>001</w:t>
            </w:r>
            <w:r>
              <w:rPr>
                <w:szCs w:val="21"/>
              </w:rPr>
              <w:t>"</w:t>
            </w:r>
            <w:r>
              <w:rPr>
                <w:rFonts w:hint="eastAsia"/>
                <w:szCs w:val="21"/>
              </w:rPr>
              <w:t>,</w:t>
            </w:r>
          </w:p>
          <w:p>
            <w:pPr>
              <w:ind w:firstLine="1920" w:firstLineChars="800"/>
              <w:rPr>
                <w:szCs w:val="21"/>
              </w:rPr>
            </w:pPr>
            <w:r>
              <w:rPr>
                <w:szCs w:val="21"/>
              </w:rPr>
              <w:t>"</w:t>
            </w:r>
            <w:r>
              <w:rPr>
                <w:rFonts w:hint="eastAsia"/>
                <w:szCs w:val="21"/>
              </w:rPr>
              <w:t>count</w:t>
            </w:r>
            <w:r>
              <w:rPr>
                <w:szCs w:val="21"/>
              </w:rPr>
              <w:t xml:space="preserve">": </w:t>
            </w:r>
            <w:r>
              <w:rPr>
                <w:rFonts w:hint="eastAsia"/>
                <w:szCs w:val="21"/>
              </w:rPr>
              <w:t>0</w:t>
            </w:r>
          </w:p>
          <w:p>
            <w:pPr>
              <w:ind w:firstLine="480"/>
              <w:rPr>
                <w:szCs w:val="21"/>
              </w:rPr>
            </w:pPr>
            <w:r>
              <w:rPr>
                <w:rFonts w:hint="eastAsia"/>
                <w:szCs w:val="21"/>
              </w:rPr>
              <w:tab/>
            </w:r>
            <w:r>
              <w:rPr>
                <w:szCs w:val="21"/>
              </w:rPr>
              <w:tab/>
            </w:r>
            <w:r>
              <w:rPr>
                <w:szCs w:val="21"/>
              </w:rPr>
              <w:t xml:space="preserve">} </w:t>
            </w:r>
          </w:p>
          <w:p>
            <w:pPr>
              <w:ind w:firstLine="480"/>
              <w:rPr>
                <w:szCs w:val="21"/>
              </w:rPr>
            </w:pPr>
            <w:r>
              <w:rPr>
                <w:szCs w:val="21"/>
              </w:rPr>
              <w:t xml:space="preserve">} </w:t>
            </w:r>
          </w:p>
          <w:p>
            <w:pPr>
              <w:ind w:firstLine="480"/>
              <w:rPr>
                <w:szCs w:val="21"/>
              </w:rPr>
            </w:pPr>
            <w:r>
              <w:rPr>
                <w:rFonts w:hint="eastAsia"/>
                <w:szCs w:val="21"/>
              </w:rPr>
              <w:t>错误多次锁定：</w:t>
            </w:r>
          </w:p>
          <w:p>
            <w:pPr>
              <w:ind w:firstLine="480"/>
              <w:rPr>
                <w:szCs w:val="21"/>
              </w:rPr>
            </w:pPr>
            <w:r>
              <w:rPr>
                <w:szCs w:val="21"/>
              </w:rPr>
              <w:t xml:space="preserve">{ </w:t>
            </w:r>
          </w:p>
          <w:p>
            <w:pPr>
              <w:ind w:firstLine="480"/>
              <w:rPr>
                <w:szCs w:val="21"/>
              </w:rPr>
            </w:pPr>
            <w:r>
              <w:rPr>
                <w:rFonts w:hint="eastAsia"/>
                <w:szCs w:val="21"/>
              </w:rPr>
              <w:tab/>
            </w:r>
            <w:r>
              <w:rPr>
                <w:szCs w:val="21"/>
              </w:rPr>
              <w:tab/>
            </w:r>
            <w:r>
              <w:rPr>
                <w:szCs w:val="21"/>
              </w:rPr>
              <w:t xml:space="preserve">"message": { </w:t>
            </w:r>
          </w:p>
          <w:p>
            <w:pPr>
              <w:ind w:firstLine="480"/>
              <w:rPr>
                <w:szCs w:val="21"/>
              </w:rPr>
            </w:pPr>
            <w:r>
              <w:rPr>
                <w:rFonts w:hint="eastAsia"/>
                <w:szCs w:val="21"/>
              </w:rPr>
              <w:tab/>
            </w:r>
            <w:r>
              <w:rPr>
                <w:szCs w:val="21"/>
              </w:rPr>
              <w:tab/>
            </w:r>
            <w:r>
              <w:rPr>
                <w:rFonts w:hint="eastAsia"/>
                <w:szCs w:val="21"/>
              </w:rPr>
              <w:tab/>
            </w:r>
            <w:r>
              <w:rPr>
                <w:szCs w:val="21"/>
              </w:rPr>
              <w:t>"name": "</w:t>
            </w:r>
            <w:r>
              <w:rPr>
                <w:rFonts w:hint="eastAsia"/>
                <w:szCs w:val="21"/>
              </w:rPr>
              <w:t>login.form.error.username.locked</w:t>
            </w:r>
            <w:r>
              <w:rPr>
                <w:szCs w:val="21"/>
              </w:rPr>
              <w:t xml:space="preserve">", </w:t>
            </w:r>
          </w:p>
          <w:p>
            <w:pPr>
              <w:ind w:firstLine="480"/>
              <w:rPr>
                <w:szCs w:val="21"/>
              </w:rPr>
            </w:pPr>
            <w:r>
              <w:rPr>
                <w:rFonts w:hint="eastAsia"/>
                <w:szCs w:val="21"/>
              </w:rPr>
              <w:tab/>
            </w:r>
            <w:r>
              <w:rPr>
                <w:szCs w:val="21"/>
              </w:rPr>
              <w:tab/>
            </w:r>
            <w:r>
              <w:rPr>
                <w:rFonts w:hint="eastAsia"/>
                <w:szCs w:val="21"/>
              </w:rPr>
              <w:tab/>
            </w:r>
            <w:r>
              <w:rPr>
                <w:szCs w:val="21"/>
              </w:rPr>
              <w:t>"content": "</w:t>
            </w:r>
            <w:r>
              <w:rPr>
                <w:rFonts w:hint="eastAsia"/>
                <w:szCs w:val="21"/>
              </w:rPr>
              <w:t>004</w:t>
            </w:r>
            <w:r>
              <w:rPr>
                <w:szCs w:val="21"/>
              </w:rPr>
              <w:t>"</w:t>
            </w:r>
            <w:r>
              <w:rPr>
                <w:rFonts w:hint="eastAsia"/>
                <w:szCs w:val="21"/>
              </w:rPr>
              <w:t>,</w:t>
            </w:r>
          </w:p>
          <w:p>
            <w:pPr>
              <w:ind w:firstLine="1920" w:firstLineChars="800"/>
              <w:rPr>
                <w:szCs w:val="21"/>
              </w:rPr>
            </w:pPr>
            <w:r>
              <w:rPr>
                <w:szCs w:val="21"/>
              </w:rPr>
              <w:t>"</w:t>
            </w:r>
            <w:r>
              <w:rPr>
                <w:rFonts w:hint="eastAsia"/>
                <w:szCs w:val="21"/>
              </w:rPr>
              <w:t>count</w:t>
            </w:r>
            <w:r>
              <w:rPr>
                <w:szCs w:val="21"/>
              </w:rPr>
              <w:t xml:space="preserve">": </w:t>
            </w:r>
            <w:r>
              <w:rPr>
                <w:rFonts w:hint="eastAsia"/>
                <w:szCs w:val="21"/>
              </w:rPr>
              <w:t>0</w:t>
            </w:r>
          </w:p>
          <w:p>
            <w:pPr>
              <w:ind w:firstLine="480"/>
              <w:rPr>
                <w:szCs w:val="21"/>
              </w:rPr>
            </w:pPr>
            <w:r>
              <w:rPr>
                <w:rFonts w:hint="eastAsia"/>
                <w:szCs w:val="21"/>
              </w:rPr>
              <w:tab/>
            </w:r>
            <w:r>
              <w:rPr>
                <w:szCs w:val="21"/>
              </w:rPr>
              <w:tab/>
            </w:r>
            <w:r>
              <w:rPr>
                <w:szCs w:val="21"/>
              </w:rPr>
              <w:t xml:space="preserve">} </w:t>
            </w:r>
          </w:p>
          <w:p>
            <w:pPr>
              <w:ind w:firstLine="480"/>
              <w:rPr>
                <w:szCs w:val="21"/>
              </w:rPr>
            </w:pPr>
            <w:r>
              <w:rPr>
                <w:szCs w:val="21"/>
              </w:rPr>
              <w:t xml:space="preserve">} </w:t>
            </w:r>
          </w:p>
          <w:p>
            <w:pPr>
              <w:ind w:firstLine="480"/>
              <w:rPr>
                <w:szCs w:val="21"/>
              </w:rPr>
            </w:pPr>
            <w:r>
              <w:rPr>
                <w:rFonts w:hint="eastAsia"/>
                <w:szCs w:val="21"/>
              </w:rPr>
              <w:t>禁用账号：</w:t>
            </w:r>
          </w:p>
          <w:p>
            <w:pPr>
              <w:ind w:firstLine="480"/>
              <w:rPr>
                <w:szCs w:val="21"/>
              </w:rPr>
            </w:pPr>
            <w:r>
              <w:rPr>
                <w:szCs w:val="21"/>
              </w:rPr>
              <w:t xml:space="preserve">{ </w:t>
            </w:r>
          </w:p>
          <w:p>
            <w:pPr>
              <w:ind w:firstLine="480"/>
              <w:rPr>
                <w:szCs w:val="21"/>
              </w:rPr>
            </w:pPr>
            <w:r>
              <w:rPr>
                <w:rFonts w:hint="eastAsia"/>
                <w:szCs w:val="21"/>
              </w:rPr>
              <w:tab/>
            </w:r>
            <w:r>
              <w:rPr>
                <w:szCs w:val="21"/>
              </w:rPr>
              <w:tab/>
            </w:r>
            <w:r>
              <w:rPr>
                <w:szCs w:val="21"/>
              </w:rPr>
              <w:t xml:space="preserve">"message": { </w:t>
            </w:r>
          </w:p>
          <w:p>
            <w:pPr>
              <w:ind w:firstLine="480"/>
              <w:rPr>
                <w:szCs w:val="21"/>
              </w:rPr>
            </w:pPr>
            <w:r>
              <w:rPr>
                <w:rFonts w:hint="eastAsia"/>
                <w:szCs w:val="21"/>
              </w:rPr>
              <w:tab/>
            </w:r>
            <w:r>
              <w:rPr>
                <w:szCs w:val="21"/>
              </w:rPr>
              <w:tab/>
            </w:r>
            <w:r>
              <w:rPr>
                <w:rFonts w:hint="eastAsia"/>
                <w:szCs w:val="21"/>
              </w:rPr>
              <w:tab/>
            </w:r>
            <w:r>
              <w:rPr>
                <w:szCs w:val="21"/>
              </w:rPr>
              <w:t>"name": "</w:t>
            </w:r>
            <w:r>
              <w:rPr>
                <w:rFonts w:hint="eastAsia"/>
                <w:szCs w:val="21"/>
              </w:rPr>
              <w:t>login.form.error.username.isDisabled</w:t>
            </w:r>
            <w:r>
              <w:rPr>
                <w:szCs w:val="21"/>
              </w:rPr>
              <w:t xml:space="preserve">", </w:t>
            </w:r>
          </w:p>
          <w:p>
            <w:pPr>
              <w:ind w:firstLine="480"/>
              <w:rPr>
                <w:szCs w:val="21"/>
              </w:rPr>
            </w:pPr>
            <w:r>
              <w:rPr>
                <w:rFonts w:hint="eastAsia"/>
                <w:szCs w:val="21"/>
              </w:rPr>
              <w:tab/>
            </w:r>
            <w:r>
              <w:rPr>
                <w:szCs w:val="21"/>
              </w:rPr>
              <w:tab/>
            </w:r>
            <w:r>
              <w:rPr>
                <w:rFonts w:hint="eastAsia"/>
                <w:szCs w:val="21"/>
              </w:rPr>
              <w:tab/>
            </w:r>
            <w:r>
              <w:rPr>
                <w:szCs w:val="21"/>
              </w:rPr>
              <w:t>"content": "</w:t>
            </w:r>
            <w:r>
              <w:rPr>
                <w:rFonts w:hint="eastAsia"/>
                <w:szCs w:val="21"/>
              </w:rPr>
              <w:t>003</w:t>
            </w:r>
            <w:r>
              <w:rPr>
                <w:szCs w:val="21"/>
              </w:rPr>
              <w:t>"</w:t>
            </w:r>
            <w:r>
              <w:rPr>
                <w:rFonts w:hint="eastAsia"/>
                <w:szCs w:val="21"/>
              </w:rPr>
              <w:t>,</w:t>
            </w:r>
          </w:p>
          <w:p>
            <w:pPr>
              <w:ind w:firstLine="1920" w:firstLineChars="800"/>
              <w:rPr>
                <w:szCs w:val="21"/>
              </w:rPr>
            </w:pPr>
            <w:r>
              <w:rPr>
                <w:szCs w:val="21"/>
              </w:rPr>
              <w:t>"</w:t>
            </w:r>
            <w:r>
              <w:rPr>
                <w:rFonts w:hint="eastAsia"/>
                <w:szCs w:val="21"/>
              </w:rPr>
              <w:t>count</w:t>
            </w:r>
            <w:r>
              <w:rPr>
                <w:szCs w:val="21"/>
              </w:rPr>
              <w:t xml:space="preserve">": </w:t>
            </w:r>
            <w:r>
              <w:rPr>
                <w:rFonts w:hint="eastAsia"/>
                <w:szCs w:val="21"/>
              </w:rPr>
              <w:t>0</w:t>
            </w:r>
          </w:p>
          <w:p>
            <w:pPr>
              <w:ind w:firstLine="480"/>
              <w:rPr>
                <w:szCs w:val="21"/>
              </w:rPr>
            </w:pPr>
            <w:r>
              <w:rPr>
                <w:rFonts w:hint="eastAsia"/>
                <w:szCs w:val="21"/>
              </w:rPr>
              <w:tab/>
            </w:r>
            <w:r>
              <w:rPr>
                <w:szCs w:val="21"/>
              </w:rPr>
              <w:tab/>
            </w:r>
            <w:r>
              <w:rPr>
                <w:szCs w:val="21"/>
              </w:rPr>
              <w:t xml:space="preserve">} </w:t>
            </w:r>
          </w:p>
          <w:p>
            <w:pPr>
              <w:ind w:firstLine="480"/>
              <w:rPr>
                <w:szCs w:val="21"/>
              </w:rPr>
            </w:pPr>
            <w:r>
              <w:rPr>
                <w:szCs w:val="21"/>
              </w:rPr>
              <w:t xml:space="preserve">} </w:t>
            </w:r>
          </w:p>
          <w:p>
            <w:pPr>
              <w:ind w:firstLine="480"/>
              <w:rPr>
                <w:szCs w:val="21"/>
              </w:rPr>
            </w:pPr>
            <w:r>
              <w:rPr>
                <w:rFonts w:hint="eastAsia"/>
                <w:szCs w:val="21"/>
              </w:rPr>
              <w:t>系统错误：</w:t>
            </w:r>
          </w:p>
          <w:p>
            <w:pPr>
              <w:ind w:firstLine="480"/>
              <w:rPr>
                <w:szCs w:val="21"/>
              </w:rPr>
            </w:pPr>
            <w:r>
              <w:rPr>
                <w:szCs w:val="21"/>
              </w:rPr>
              <w:t xml:space="preserve">{ </w:t>
            </w:r>
          </w:p>
          <w:p>
            <w:pPr>
              <w:ind w:firstLine="480"/>
              <w:rPr>
                <w:szCs w:val="21"/>
              </w:rPr>
            </w:pPr>
            <w:r>
              <w:rPr>
                <w:rFonts w:hint="eastAsia"/>
                <w:szCs w:val="21"/>
              </w:rPr>
              <w:tab/>
            </w:r>
            <w:r>
              <w:rPr>
                <w:szCs w:val="21"/>
              </w:rPr>
              <w:tab/>
            </w:r>
            <w:r>
              <w:rPr>
                <w:szCs w:val="21"/>
              </w:rPr>
              <w:t xml:space="preserve">"message": { </w:t>
            </w:r>
          </w:p>
          <w:p>
            <w:pPr>
              <w:ind w:firstLine="480"/>
              <w:rPr>
                <w:szCs w:val="21"/>
              </w:rPr>
            </w:pPr>
            <w:r>
              <w:rPr>
                <w:rFonts w:hint="eastAsia"/>
                <w:szCs w:val="21"/>
              </w:rPr>
              <w:tab/>
            </w:r>
            <w:r>
              <w:rPr>
                <w:szCs w:val="21"/>
              </w:rPr>
              <w:tab/>
            </w:r>
            <w:r>
              <w:rPr>
                <w:rFonts w:hint="eastAsia"/>
                <w:szCs w:val="21"/>
              </w:rPr>
              <w:tab/>
            </w:r>
            <w:r>
              <w:rPr>
                <w:szCs w:val="21"/>
              </w:rPr>
              <w:t>"name": "</w:t>
            </w:r>
            <w:r>
              <w:rPr>
                <w:rFonts w:hint="eastAsia"/>
                <w:szCs w:val="21"/>
              </w:rPr>
              <w:t>com.bamboocloud.am.rest.Authenticate</w:t>
            </w:r>
            <w:r>
              <w:rPr>
                <w:szCs w:val="21"/>
              </w:rPr>
              <w:t xml:space="preserve">", </w:t>
            </w:r>
          </w:p>
          <w:p>
            <w:pPr>
              <w:ind w:firstLine="480"/>
              <w:rPr>
                <w:szCs w:val="21"/>
              </w:rPr>
            </w:pPr>
            <w:r>
              <w:rPr>
                <w:rFonts w:hint="eastAsia"/>
                <w:szCs w:val="21"/>
              </w:rPr>
              <w:tab/>
            </w:r>
            <w:r>
              <w:rPr>
                <w:szCs w:val="21"/>
              </w:rPr>
              <w:tab/>
            </w:r>
            <w:r>
              <w:rPr>
                <w:rFonts w:hint="eastAsia"/>
                <w:szCs w:val="21"/>
              </w:rPr>
              <w:tab/>
            </w:r>
            <w:r>
              <w:rPr>
                <w:szCs w:val="21"/>
              </w:rPr>
              <w:t>"content": "</w:t>
            </w:r>
            <w:r>
              <w:rPr>
                <w:rFonts w:hint="eastAsia"/>
                <w:szCs w:val="21"/>
              </w:rPr>
              <w:t>error</w:t>
            </w:r>
            <w:r>
              <w:rPr>
                <w:szCs w:val="21"/>
              </w:rPr>
              <w:t>"</w:t>
            </w:r>
            <w:r>
              <w:rPr>
                <w:rFonts w:hint="eastAsia"/>
                <w:szCs w:val="21"/>
              </w:rPr>
              <w:t>,</w:t>
            </w:r>
          </w:p>
          <w:p>
            <w:pPr>
              <w:ind w:firstLine="1920" w:firstLineChars="800"/>
              <w:rPr>
                <w:szCs w:val="21"/>
              </w:rPr>
            </w:pPr>
            <w:r>
              <w:rPr>
                <w:szCs w:val="21"/>
              </w:rPr>
              <w:t>"</w:t>
            </w:r>
            <w:r>
              <w:rPr>
                <w:rFonts w:hint="eastAsia"/>
                <w:szCs w:val="21"/>
              </w:rPr>
              <w:t>count</w:t>
            </w:r>
            <w:r>
              <w:rPr>
                <w:szCs w:val="21"/>
              </w:rPr>
              <w:t xml:space="preserve">": </w:t>
            </w:r>
            <w:r>
              <w:rPr>
                <w:rFonts w:hint="eastAsia"/>
                <w:szCs w:val="21"/>
              </w:rPr>
              <w:t>0</w:t>
            </w:r>
          </w:p>
          <w:p>
            <w:pPr>
              <w:ind w:firstLine="480"/>
              <w:rPr>
                <w:szCs w:val="21"/>
              </w:rPr>
            </w:pPr>
            <w:r>
              <w:rPr>
                <w:rFonts w:hint="eastAsia"/>
                <w:szCs w:val="21"/>
              </w:rPr>
              <w:tab/>
            </w:r>
            <w:r>
              <w:rPr>
                <w:szCs w:val="21"/>
              </w:rPr>
              <w:tab/>
            </w:r>
            <w:r>
              <w:rPr>
                <w:szCs w:val="21"/>
              </w:rPr>
              <w:t xml:space="preserve">} </w:t>
            </w:r>
          </w:p>
          <w:p>
            <w:pPr>
              <w:ind w:firstLine="480"/>
              <w:rPr>
                <w:szCs w:val="21"/>
              </w:rPr>
            </w:pPr>
            <w:r>
              <w:rPr>
                <w:szCs w:val="21"/>
              </w:rPr>
              <w:t>}</w:t>
            </w:r>
          </w:p>
          <w:p>
            <w:pPr>
              <w:ind w:firstLine="480"/>
              <w:rPr>
                <w:szCs w:val="21"/>
              </w:rPr>
            </w:pPr>
            <w:r>
              <w:rPr>
                <w:rFonts w:hint="eastAsia"/>
                <w:szCs w:val="21"/>
              </w:rPr>
              <w:t>认证失败：</w:t>
            </w:r>
          </w:p>
          <w:p>
            <w:pPr>
              <w:ind w:firstLine="480"/>
              <w:rPr>
                <w:szCs w:val="21"/>
              </w:rPr>
            </w:pPr>
            <w:r>
              <w:rPr>
                <w:szCs w:val="21"/>
              </w:rPr>
              <w:t xml:space="preserve">{ </w:t>
            </w:r>
          </w:p>
          <w:p>
            <w:pPr>
              <w:ind w:firstLine="480"/>
              <w:rPr>
                <w:szCs w:val="21"/>
              </w:rPr>
            </w:pPr>
            <w:r>
              <w:rPr>
                <w:rFonts w:hint="eastAsia"/>
                <w:szCs w:val="21"/>
              </w:rPr>
              <w:tab/>
            </w:r>
            <w:r>
              <w:rPr>
                <w:szCs w:val="21"/>
              </w:rPr>
              <w:tab/>
            </w:r>
            <w:r>
              <w:rPr>
                <w:szCs w:val="21"/>
              </w:rPr>
              <w:t xml:space="preserve">"message": { </w:t>
            </w:r>
          </w:p>
          <w:p>
            <w:pPr>
              <w:ind w:firstLine="480"/>
              <w:rPr>
                <w:szCs w:val="21"/>
              </w:rPr>
            </w:pPr>
            <w:r>
              <w:rPr>
                <w:rFonts w:hint="eastAsia"/>
                <w:szCs w:val="21"/>
              </w:rPr>
              <w:tab/>
            </w:r>
            <w:r>
              <w:rPr>
                <w:szCs w:val="21"/>
              </w:rPr>
              <w:tab/>
            </w:r>
            <w:r>
              <w:rPr>
                <w:rFonts w:hint="eastAsia"/>
                <w:szCs w:val="21"/>
              </w:rPr>
              <w:tab/>
            </w:r>
            <w:r>
              <w:rPr>
                <w:szCs w:val="21"/>
              </w:rPr>
              <w:t>"name": "</w:t>
            </w:r>
            <w:r>
              <w:rPr>
                <w:rFonts w:hint="eastAsia"/>
                <w:szCs w:val="21"/>
              </w:rPr>
              <w:t>com.bamboocloud.am.rest.Authenticate</w:t>
            </w:r>
            <w:r>
              <w:rPr>
                <w:szCs w:val="21"/>
              </w:rPr>
              <w:t xml:space="preserve">", </w:t>
            </w:r>
          </w:p>
          <w:p>
            <w:pPr>
              <w:ind w:firstLine="480"/>
              <w:rPr>
                <w:szCs w:val="21"/>
              </w:rPr>
            </w:pPr>
            <w:r>
              <w:rPr>
                <w:rFonts w:hint="eastAsia"/>
                <w:szCs w:val="21"/>
              </w:rPr>
              <w:tab/>
            </w:r>
            <w:r>
              <w:rPr>
                <w:szCs w:val="21"/>
              </w:rPr>
              <w:tab/>
            </w:r>
            <w:r>
              <w:rPr>
                <w:rFonts w:hint="eastAsia"/>
                <w:szCs w:val="21"/>
              </w:rPr>
              <w:tab/>
            </w:r>
            <w:r>
              <w:rPr>
                <w:szCs w:val="21"/>
              </w:rPr>
              <w:t>"content": "</w:t>
            </w:r>
            <w:r>
              <w:rPr>
                <w:rFonts w:hint="eastAsia"/>
                <w:szCs w:val="21"/>
              </w:rPr>
              <w:t>invalid_fail</w:t>
            </w:r>
            <w:r>
              <w:rPr>
                <w:szCs w:val="21"/>
              </w:rPr>
              <w:t>"</w:t>
            </w:r>
            <w:r>
              <w:rPr>
                <w:rFonts w:hint="eastAsia"/>
                <w:szCs w:val="21"/>
              </w:rPr>
              <w:t>,</w:t>
            </w:r>
          </w:p>
          <w:p>
            <w:pPr>
              <w:ind w:firstLine="1920" w:firstLineChars="800"/>
              <w:rPr>
                <w:szCs w:val="21"/>
              </w:rPr>
            </w:pPr>
            <w:r>
              <w:rPr>
                <w:szCs w:val="21"/>
              </w:rPr>
              <w:t>"</w:t>
            </w:r>
            <w:r>
              <w:rPr>
                <w:rFonts w:hint="eastAsia"/>
                <w:szCs w:val="21"/>
              </w:rPr>
              <w:t>count</w:t>
            </w:r>
            <w:r>
              <w:rPr>
                <w:szCs w:val="21"/>
              </w:rPr>
              <w:t xml:space="preserve">": </w:t>
            </w:r>
            <w:r>
              <w:rPr>
                <w:rFonts w:hint="eastAsia"/>
                <w:szCs w:val="21"/>
              </w:rPr>
              <w:t>0</w:t>
            </w:r>
          </w:p>
          <w:p>
            <w:pPr>
              <w:ind w:firstLine="480"/>
              <w:rPr>
                <w:szCs w:val="21"/>
              </w:rPr>
            </w:pPr>
            <w:r>
              <w:rPr>
                <w:rFonts w:hint="eastAsia"/>
                <w:szCs w:val="21"/>
              </w:rPr>
              <w:tab/>
            </w:r>
            <w:r>
              <w:rPr>
                <w:szCs w:val="21"/>
              </w:rPr>
              <w:tab/>
            </w:r>
            <w:r>
              <w:rPr>
                <w:szCs w:val="21"/>
              </w:rPr>
              <w:t xml:space="preserve">} </w:t>
            </w:r>
          </w:p>
          <w:p>
            <w:pPr>
              <w:ind w:firstLine="480"/>
              <w:rPr>
                <w:szCs w:val="21"/>
              </w:rPr>
            </w:pPr>
            <w:r>
              <w:rPr>
                <w:szCs w:val="21"/>
              </w:rPr>
              <w:t xml:space="preserve">} </w:t>
            </w:r>
          </w:p>
          <w:p>
            <w:pPr>
              <w:ind w:firstLine="480"/>
              <w:rPr>
                <w:szCs w:val="21"/>
              </w:rPr>
            </w:pPr>
          </w:p>
          <w:p>
            <w:pPr>
              <w:ind w:firstLine="480"/>
              <w:rPr>
                <w:szCs w:val="21"/>
              </w:rPr>
            </w:pPr>
            <w:r>
              <w:rPr>
                <w:rFonts w:hint="eastAsia"/>
                <w:szCs w:val="21"/>
              </w:rPr>
              <w:t>用户密码认证通过时：</w:t>
            </w:r>
            <w:r>
              <w:rPr>
                <w:szCs w:val="21"/>
              </w:rPr>
              <w:t xml:space="preserve"> </w:t>
            </w:r>
          </w:p>
          <w:p>
            <w:pPr>
              <w:ind w:firstLine="480"/>
              <w:rPr>
                <w:szCs w:val="21"/>
              </w:rPr>
            </w:pPr>
            <w:r>
              <w:rPr>
                <w:szCs w:val="21"/>
              </w:rPr>
              <w:tab/>
            </w:r>
            <w:r>
              <w:rPr>
                <w:szCs w:val="21"/>
              </w:rPr>
              <w:t xml:space="preserve">{ </w:t>
            </w:r>
          </w:p>
          <w:p>
            <w:pPr>
              <w:ind w:firstLine="480"/>
              <w:rPr>
                <w:szCs w:val="21"/>
              </w:rPr>
            </w:pPr>
            <w:r>
              <w:rPr>
                <w:rFonts w:hint="eastAsia"/>
                <w:szCs w:val="21"/>
              </w:rPr>
              <w:tab/>
            </w:r>
            <w:r>
              <w:rPr>
                <w:szCs w:val="21"/>
              </w:rPr>
              <w:tab/>
            </w:r>
            <w:r>
              <w:rPr>
                <w:szCs w:val="21"/>
              </w:rPr>
              <w:t xml:space="preserve">"data": { </w:t>
            </w:r>
          </w:p>
          <w:p>
            <w:pPr>
              <w:ind w:firstLine="480"/>
              <w:rPr>
                <w:szCs w:val="21"/>
              </w:rPr>
            </w:pPr>
            <w:r>
              <w:rPr>
                <w:rFonts w:hint="eastAsia"/>
                <w:szCs w:val="21"/>
              </w:rPr>
              <w:tab/>
            </w:r>
            <w:r>
              <w:rPr>
                <w:szCs w:val="21"/>
              </w:rPr>
              <w:tab/>
            </w:r>
            <w:r>
              <w:rPr>
                <w:rFonts w:hint="eastAsia"/>
                <w:szCs w:val="21"/>
              </w:rPr>
              <w:tab/>
            </w:r>
            <w:r>
              <w:rPr>
                <w:szCs w:val="21"/>
              </w:rPr>
              <w:t xml:space="preserve">"tokenId": "MTkyLjE2OC4xMjguMQ==|NzI4Nzg5OWNiNDM0ZWRjMTMwMWM0Y2NjNDIzNzk3NjQ4MzRkNmVhODk4Y2MxMWZiMTY3MjZhOTM2ZmFmZGVhNA==|Qgai5XhdPTYWf9GbWfynyIySczY=" </w:t>
            </w:r>
          </w:p>
          <w:p>
            <w:pPr>
              <w:ind w:firstLine="480"/>
              <w:rPr>
                <w:szCs w:val="21"/>
              </w:rPr>
            </w:pPr>
            <w:r>
              <w:rPr>
                <w:rFonts w:hint="eastAsia"/>
                <w:szCs w:val="21"/>
              </w:rPr>
              <w:tab/>
            </w:r>
            <w:r>
              <w:rPr>
                <w:szCs w:val="21"/>
              </w:rPr>
              <w:tab/>
            </w:r>
            <w:r>
              <w:rPr>
                <w:szCs w:val="21"/>
              </w:rPr>
              <w:t>}</w:t>
            </w:r>
          </w:p>
          <w:p>
            <w:pPr>
              <w:ind w:firstLine="480"/>
              <w:rPr>
                <w:szCs w:val="21"/>
              </w:rPr>
            </w:pPr>
            <w:r>
              <w:rPr>
                <w:szCs w:val="21"/>
              </w:rPr>
              <w:t>}</w:t>
            </w:r>
          </w:p>
          <w:p>
            <w:pPr>
              <w:ind w:firstLine="480"/>
              <w:rPr>
                <w:szCs w:val="21"/>
              </w:rPr>
            </w:pPr>
            <w:r>
              <w:rPr>
                <w:rFonts w:hint="eastAsia"/>
                <w:szCs w:val="21"/>
              </w:rPr>
              <w:t>认证通过，但密码将过期时：</w:t>
            </w:r>
          </w:p>
          <w:p>
            <w:pPr>
              <w:ind w:firstLine="480"/>
              <w:rPr>
                <w:szCs w:val="21"/>
              </w:rPr>
            </w:pPr>
            <w:r>
              <w:rPr>
                <w:szCs w:val="21"/>
              </w:rPr>
              <w:t xml:space="preserve">{ </w:t>
            </w:r>
          </w:p>
          <w:p>
            <w:pPr>
              <w:ind w:firstLine="480"/>
              <w:rPr>
                <w:szCs w:val="21"/>
              </w:rPr>
            </w:pPr>
            <w:r>
              <w:rPr>
                <w:rFonts w:hint="eastAsia"/>
                <w:szCs w:val="21"/>
              </w:rPr>
              <w:tab/>
            </w:r>
            <w:r>
              <w:rPr>
                <w:szCs w:val="21"/>
              </w:rPr>
              <w:tab/>
            </w:r>
            <w:r>
              <w:rPr>
                <w:szCs w:val="21"/>
              </w:rPr>
              <w:t xml:space="preserve">"data": { </w:t>
            </w:r>
          </w:p>
          <w:p>
            <w:pPr>
              <w:ind w:firstLine="480"/>
              <w:rPr>
                <w:szCs w:val="21"/>
              </w:rPr>
            </w:pPr>
            <w:r>
              <w:rPr>
                <w:rFonts w:hint="eastAsia"/>
                <w:szCs w:val="21"/>
              </w:rPr>
              <w:tab/>
            </w:r>
            <w:r>
              <w:rPr>
                <w:szCs w:val="21"/>
              </w:rPr>
              <w:tab/>
            </w:r>
            <w:r>
              <w:rPr>
                <w:rFonts w:hint="eastAsia"/>
                <w:szCs w:val="21"/>
              </w:rPr>
              <w:tab/>
            </w:r>
            <w:r>
              <w:rPr>
                <w:szCs w:val="21"/>
              </w:rPr>
              <w:t>"tokenId": "MTkyLjE2OC4xMjguMQ==|NzI4Nzg5OWNiNDM0ZWRjMTMwMWM0Y2NjNDIzNzk3NjQ4MzRkNmVhODk4Y2MxMWZiMTY3MjZhOTM2ZmFmZGVhNA==|Qgai5XhdPTYWf9GbWfynyIySczY="</w:t>
            </w:r>
            <w:r>
              <w:rPr>
                <w:rFonts w:hint="eastAsia"/>
                <w:szCs w:val="21"/>
              </w:rPr>
              <w:t>，</w:t>
            </w:r>
          </w:p>
          <w:p>
            <w:pPr>
              <w:ind w:firstLine="480"/>
              <w:rPr>
                <w:szCs w:val="21"/>
              </w:rPr>
            </w:pPr>
            <w:r>
              <w:rPr>
                <w:rFonts w:hint="eastAsia"/>
                <w:szCs w:val="21"/>
              </w:rPr>
              <w:t xml:space="preserve">        </w:t>
            </w:r>
            <w:r>
              <w:rPr>
                <w:szCs w:val="21"/>
              </w:rPr>
              <w:t>"</w:t>
            </w:r>
            <w:r>
              <w:rPr>
                <w:rFonts w:hint="eastAsia"/>
                <w:szCs w:val="21"/>
              </w:rPr>
              <w:t>info</w:t>
            </w:r>
            <w:r>
              <w:rPr>
                <w:szCs w:val="21"/>
              </w:rPr>
              <w:t xml:space="preserve">": </w:t>
            </w:r>
            <w:r>
              <w:rPr>
                <w:rFonts w:hint="eastAsia"/>
                <w:szCs w:val="21"/>
              </w:rPr>
              <w:t>"当前用户名's password will expire after 多少天 day(s)"</w:t>
            </w:r>
          </w:p>
          <w:p>
            <w:pPr>
              <w:ind w:firstLine="480"/>
              <w:rPr>
                <w:szCs w:val="21"/>
              </w:rPr>
            </w:pPr>
            <w:r>
              <w:rPr>
                <w:rFonts w:hint="eastAsia"/>
                <w:szCs w:val="21"/>
              </w:rPr>
              <w:tab/>
            </w:r>
            <w:r>
              <w:rPr>
                <w:szCs w:val="21"/>
              </w:rPr>
              <w:tab/>
            </w:r>
            <w:r>
              <w:rPr>
                <w:szCs w:val="21"/>
              </w:rPr>
              <w:t>}</w:t>
            </w:r>
          </w:p>
          <w:p>
            <w:pPr>
              <w:ind w:firstLine="480"/>
              <w:rPr>
                <w:szCs w:val="21"/>
              </w:rPr>
            </w:pPr>
            <w:r>
              <w:rPr>
                <w:szCs w:val="21"/>
              </w:rPr>
              <w:t>}</w:t>
            </w:r>
          </w:p>
          <w:p>
            <w:pPr>
              <w:ind w:firstLine="480"/>
              <w:rPr>
                <w:szCs w:val="21"/>
              </w:rPr>
            </w:pPr>
          </w:p>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3" w:type="pct"/>
            <w:shd w:val="clear" w:color="auto" w:fill="auto"/>
          </w:tcPr>
          <w:p>
            <w:pPr>
              <w:rPr>
                <w:szCs w:val="21"/>
              </w:rPr>
            </w:pPr>
            <w:r>
              <w:rPr>
                <w:szCs w:val="21"/>
              </w:rPr>
              <w:t>URL Path</w:t>
            </w:r>
          </w:p>
        </w:tc>
        <w:tc>
          <w:tcPr>
            <w:tcW w:w="4447" w:type="pct"/>
            <w:gridSpan w:val="3"/>
            <w:shd w:val="clear" w:color="auto" w:fill="auto"/>
          </w:tcPr>
          <w:p>
            <w:pPr>
              <w:rPr>
                <w:szCs w:val="21"/>
              </w:rPr>
            </w:pPr>
            <w:r>
              <w:rPr>
                <w:rFonts w:hint="eastAsia"/>
                <w:szCs w:val="21"/>
              </w:rPr>
              <w:t>测试环境：</w:t>
            </w:r>
            <w:r>
              <w:rPr>
                <w:szCs w:val="21"/>
              </w:rPr>
              <w:t>https://</w:t>
            </w:r>
            <w:r>
              <w:rPr>
                <w:rFonts w:hint="eastAsia"/>
                <w:szCs w:val="21"/>
              </w:rPr>
              <w:t>tpcs</w:t>
            </w:r>
            <w:r>
              <w:rPr>
                <w:szCs w:val="21"/>
              </w:rPr>
              <w:t>.4dlp.com.cn:8443/</w:t>
            </w:r>
            <w:r>
              <w:rPr>
                <w:rFonts w:hint="eastAsia"/>
                <w:szCs w:val="21"/>
              </w:rPr>
              <w:t>idp/restful/IDPAuthenticate</w:t>
            </w:r>
          </w:p>
          <w:p>
            <w:pPr>
              <w:pStyle w:val="2"/>
              <w:ind w:left="0" w:leftChars="0" w:firstLine="0"/>
            </w:pPr>
            <w:r>
              <w:rPr>
                <w:rFonts w:hint="eastAsia"/>
                <w:szCs w:val="21"/>
              </w:rPr>
              <w:t>正式环境：</w:t>
            </w:r>
            <w:r>
              <w:rPr>
                <w:szCs w:val="21"/>
              </w:rPr>
              <w:t>https://</w:t>
            </w:r>
            <w:r>
              <w:rPr>
                <w:rFonts w:hint="eastAsia"/>
                <w:szCs w:val="21"/>
              </w:rPr>
              <w:t>tp</w:t>
            </w:r>
            <w:r>
              <w:rPr>
                <w:szCs w:val="21"/>
              </w:rPr>
              <w:t>.4dlp.com.cn:443/</w:t>
            </w:r>
            <w:r>
              <w:rPr>
                <w:rFonts w:hint="eastAsia"/>
                <w:szCs w:val="21"/>
              </w:rPr>
              <w:t>idp/restful/IDPAuthenticate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3" w:type="pct"/>
            <w:shd w:val="clear" w:color="auto" w:fill="auto"/>
          </w:tcPr>
          <w:p>
            <w:pPr>
              <w:rPr>
                <w:szCs w:val="21"/>
              </w:rPr>
            </w:pPr>
            <w:r>
              <w:rPr>
                <w:rFonts w:hint="eastAsia"/>
                <w:szCs w:val="21"/>
              </w:rPr>
              <w:t>请求类型</w:t>
            </w:r>
          </w:p>
        </w:tc>
        <w:tc>
          <w:tcPr>
            <w:tcW w:w="4447" w:type="pct"/>
            <w:gridSpan w:val="3"/>
            <w:shd w:val="clear" w:color="auto" w:fill="auto"/>
          </w:tcPr>
          <w:p>
            <w:pPr>
              <w:ind w:firstLine="480"/>
              <w:rPr>
                <w:szCs w:val="21"/>
              </w:rPr>
            </w:pPr>
            <w:r>
              <w:rPr>
                <w:szCs w:val="21"/>
              </w:rPr>
              <w:t>GET</w:t>
            </w:r>
            <w:r>
              <w:rPr>
                <w:rFonts w:hint="eastAsia"/>
                <w:szCs w:val="21"/>
              </w:rPr>
              <w:t>、</w:t>
            </w:r>
            <w:r>
              <w:rPr>
                <w:szCs w:val="21"/>
              </w:rPr>
              <w:t xml:space="preserve">POST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3" w:type="pct"/>
            <w:shd w:val="clear" w:color="auto" w:fill="auto"/>
          </w:tcPr>
          <w:p>
            <w:pPr>
              <w:rPr>
                <w:szCs w:val="21"/>
              </w:rPr>
            </w:pPr>
            <w:r>
              <w:rPr>
                <w:rFonts w:hint="eastAsia"/>
                <w:szCs w:val="21"/>
              </w:rPr>
              <w:t>描述</w:t>
            </w:r>
          </w:p>
        </w:tc>
        <w:tc>
          <w:tcPr>
            <w:tcW w:w="4447" w:type="pct"/>
            <w:gridSpan w:val="3"/>
            <w:shd w:val="clear" w:color="auto" w:fill="auto"/>
          </w:tcPr>
          <w:p>
            <w:pPr>
              <w:ind w:firstLine="480"/>
              <w:rPr>
                <w:szCs w:val="21"/>
              </w:rPr>
            </w:pPr>
            <w:r>
              <w:rPr>
                <w:rFonts w:hint="eastAsia"/>
                <w:szCs w:val="21"/>
              </w:rPr>
              <w:t>认证中心端用户登录认证</w:t>
            </w:r>
            <w:r>
              <w:rPr>
                <w:szCs w:val="21"/>
              </w:rPr>
              <w:t>REST</w:t>
            </w:r>
            <w:r>
              <w:rPr>
                <w:rFonts w:hint="eastAsia"/>
                <w:szCs w:val="21"/>
              </w:rPr>
              <w:t>接口</w:t>
            </w:r>
            <w:r>
              <w:rPr>
                <w:szCs w:val="21"/>
              </w:rPr>
              <w:t xml:space="preserve"> </w:t>
            </w:r>
          </w:p>
        </w:tc>
      </w:tr>
    </w:tbl>
    <w:p>
      <w:pPr>
        <w:pStyle w:val="2"/>
      </w:pPr>
    </w:p>
    <w:p>
      <w:pPr>
        <w:widowControl/>
        <w:spacing w:before="163" w:after="163" w:line="240" w:lineRule="auto"/>
        <w:jc w:val="left"/>
        <w:rPr>
          <w:sz w:val="28"/>
          <w:szCs w:val="28"/>
        </w:rPr>
      </w:pPr>
    </w:p>
    <w:sectPr>
      <w:headerReference r:id="rId12" w:type="default"/>
      <w:footerReference r:id="rId13"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Book Antiqua">
    <w:panose1 w:val="02040602050305030304"/>
    <w:charset w:val="00"/>
    <w:family w:val="roman"/>
    <w:pitch w:val="default"/>
    <w:sig w:usb0="00000287" w:usb1="00000000" w:usb2="00000000" w:usb3="00000000" w:csb0="2000009F" w:csb1="DFD70000"/>
  </w:font>
  <w:font w:name="PMingLiU">
    <w:altName w:val="PMingLiU-ExtB"/>
    <w:panose1 w:val="02020500000000000000"/>
    <w:charset w:val="88"/>
    <w:family w:val="auto"/>
    <w:pitch w:val="default"/>
    <w:sig w:usb0="00000000" w:usb1="00000000" w:usb2="00000010" w:usb3="00000000" w:csb0="00100000" w:csb1="00000000"/>
  </w:font>
  <w:font w:name="华文中宋">
    <w:panose1 w:val="02010600040101010101"/>
    <w:charset w:val="86"/>
    <w:family w:val="auto"/>
    <w:pitch w:val="default"/>
    <w:sig w:usb0="00000287" w:usb1="080F0000" w:usb2="00000000" w:usb3="00000000" w:csb0="0004009F" w:csb1="DFD7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00"/>
    <w:family w:val="auto"/>
    <w:pitch w:val="default"/>
    <w:sig w:usb0="00000000" w:usb1="00000000" w:usb2="00000000" w:usb3="00000000" w:csb0="00000000" w:csb1="00000000"/>
  </w:font>
  <w:font w:name="微软雅黑 Light">
    <w:panose1 w:val="020B0502040204020203"/>
    <w:charset w:val="86"/>
    <w:family w:val="swiss"/>
    <w:pitch w:val="default"/>
    <w:sig w:usb0="80000287" w:usb1="2ACF0010" w:usb2="00000016" w:usb3="00000000" w:csb0="0004001F" w:csb1="00000000"/>
  </w:font>
  <w:font w:name="Helvetica">
    <w:altName w:val="Arial"/>
    <w:panose1 w:val="020B0604020202020204"/>
    <w:charset w:val="00"/>
    <w:family w:val="swiss"/>
    <w:pitch w:val="default"/>
    <w:sig w:usb0="00000000" w:usb1="00000000" w:usb2="00000009" w:usb3="00000000" w:csb0="000001FF"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before="120" w:after="1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before="120" w:after="120"/>
      <w:rPr>
        <w:sz w:val="22"/>
      </w:rPr>
    </w:pPr>
    <w:r>
      <w:pict>
        <v:shape id="4103" o:spid="_x0000_s4097" o:spt="202" type="#_x0000_t202" style="position:absolute;left:0pt;margin-left:154.9pt;margin-top:0pt;height:49.6pt;width:111.25pt;mso-position-horizontal-relative:margin;z-index:251660288;mso-width-relative:page;mso-height-relative:page;" filled="f" stroked="f" coordsize="21600,21600">
          <v:path/>
          <v:fill on="f" focussize="0,0"/>
          <v:stroke on="f" weight="0.5pt" joinstyle="miter"/>
          <v:imagedata o:title=""/>
          <o:lock v:ext="edit"/>
          <v:textbox inset="0mm,0mm,0mm,0mm" style="mso-fit-shape-to-text:t;">
            <w:txbxContent>
              <w:p>
                <w:pPr>
                  <w:pStyle w:val="21"/>
                  <w:spacing w:before="120" w:after="120"/>
                  <w:jc w:val="center"/>
                  <w:rPr>
                    <w:sz w:val="22"/>
                  </w:rPr>
                </w:pPr>
                <w:r>
                  <w:rPr>
                    <w:sz w:val="22"/>
                  </w:rPr>
                  <w:fldChar w:fldCharType="begin"/>
                </w:r>
                <w:r>
                  <w:rPr>
                    <w:sz w:val="22"/>
                  </w:rPr>
                  <w:instrText xml:space="preserve"> PAGE   \* MERGEFORMAT </w:instrText>
                </w:r>
                <w:r>
                  <w:rPr>
                    <w:sz w:val="22"/>
                  </w:rPr>
                  <w:fldChar w:fldCharType="separate"/>
                </w:r>
                <w:r>
                  <w:rPr>
                    <w:sz w:val="22"/>
                  </w:rPr>
                  <w:t>I</w:t>
                </w:r>
                <w:r>
                  <w:rPr>
                    <w:sz w:val="22"/>
                  </w:rPr>
                  <w:fldChar w:fldCharType="end"/>
                </w:r>
              </w:p>
              <w:p>
                <w:pPr>
                  <w:spacing w:before="120" w:after="120"/>
                  <w:rPr>
                    <w:sz w:val="22"/>
                  </w:rPr>
                </w:pPr>
              </w:p>
            </w:txbxContent>
          </v:textbox>
        </v:shape>
      </w:pict>
    </w:r>
  </w:p>
  <w:p>
    <w:pPr>
      <w:pStyle w:val="21"/>
      <w:spacing w:before="120" w:after="12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rPr>
        <w:rFonts w:eastAsia="微软雅黑"/>
        <w:sz w:val="20"/>
        <w:szCs w:val="20"/>
      </w:rPr>
    </w:pPr>
    <w:r>
      <w:rPr>
        <w:sz w:val="20"/>
        <w:szCs w:val="20"/>
      </w:rPr>
      <w:pict>
        <v:shape id="_x0000_s4098" o:spid="_x0000_s4098" o:spt="202" type="#_x0000_t202" style="position:absolute;left:0pt;margin-top:0pt;height:17.15pt;width:5.9pt;mso-position-horizontal:right;mso-position-horizontal-relative:margin;mso-wrap-style:none;z-index:251659264;mso-width-relative:page;mso-height-relative:page;" filled="f" stroked="f" coordsize="21600,21600" o:gfxdata="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hYNdHRAAAAAwEAAA8AAAAAAAAAAQAgAAAAIgAAAGRycy9k&#10;b3ducmV2LnhtbFBLAQIUABQAAAAIAIdO4kDt3roPCQIAAAEEAAAOAAAAAAAAAAEAIAAAACABAABk&#10;cnMvZTJvRG9jLnhtbFBLBQYAAAAABgAGAFkBAACbBQAAAAA=&#10;">
          <v:path/>
          <v:fill on="f" focussize="0,0"/>
          <v:stroke on="f"/>
          <v:imagedata o:title=""/>
          <o:lock v:ext="edit" aspectratio="f"/>
          <v:textbox inset="0mm,0mm,0mm,0mm" style="mso-fit-shape-to-text:t;">
            <w:txbxContent>
              <w:p>
                <w:pPr>
                  <w:pStyle w:val="21"/>
                  <w:rPr>
                    <w:rFonts w:ascii="微软雅黑" w:hAnsi="微软雅黑" w:eastAsia="微软雅黑" w:cs="微软雅黑"/>
                    <w:sz w:val="20"/>
                    <w:szCs w:val="20"/>
                  </w:rPr>
                </w:pPr>
                <w:r>
                  <w:rPr>
                    <w:rFonts w:hint="eastAsia" w:ascii="微软雅黑" w:hAnsi="微软雅黑" w:eastAsia="微软雅黑" w:cs="微软雅黑"/>
                    <w:sz w:val="20"/>
                    <w:szCs w:val="20"/>
                  </w:rPr>
                  <w:fldChar w:fldCharType="begin"/>
                </w:r>
                <w:r>
                  <w:rPr>
                    <w:rFonts w:hint="eastAsia" w:ascii="微软雅黑" w:hAnsi="微软雅黑" w:eastAsia="微软雅黑" w:cs="微软雅黑"/>
                    <w:sz w:val="20"/>
                    <w:szCs w:val="20"/>
                  </w:rPr>
                  <w:instrText xml:space="preserve"> PAGE  \* MERGEFORMAT </w:instrText>
                </w:r>
                <w:r>
                  <w:rPr>
                    <w:rFonts w:hint="eastAsia" w:ascii="微软雅黑" w:hAnsi="微软雅黑" w:eastAsia="微软雅黑" w:cs="微软雅黑"/>
                    <w:sz w:val="20"/>
                    <w:szCs w:val="20"/>
                  </w:rPr>
                  <w:fldChar w:fldCharType="separate"/>
                </w:r>
                <w:r>
                  <w:rPr>
                    <w:rFonts w:hint="eastAsia" w:ascii="微软雅黑" w:hAnsi="微软雅黑" w:eastAsia="微软雅黑" w:cs="微软雅黑"/>
                    <w:sz w:val="20"/>
                    <w:szCs w:val="20"/>
                  </w:rPr>
                  <w:t>1</w:t>
                </w:r>
                <w:r>
                  <w:rPr>
                    <w:rFonts w:hint="eastAsia" w:ascii="微软雅黑" w:hAnsi="微软雅黑" w:eastAsia="微软雅黑" w:cs="微软雅黑"/>
                    <w:sz w:val="20"/>
                    <w:szCs w:val="20"/>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before="120" w:after="120"/>
      <w:jc w:val="both"/>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single" w:color="auto" w:sz="4" w:space="1"/>
      </w:pBdr>
      <w:spacing w:before="120" w:after="120"/>
      <w:jc w:val="right"/>
    </w:pPr>
    <w:r>
      <w:t xml:space="preserve">                               </w:t>
    </w:r>
    <w:r>
      <w:rPr>
        <w:rFonts w:hint="eastAsia"/>
        <w:lang w:val="en-US" w:eastAsia="zh-CN"/>
      </w:rPr>
      <w:t>监造系统与可信管理平台集成</w:t>
    </w:r>
    <w:r>
      <w:rPr>
        <w:rFonts w:hint="eastAsia"/>
      </w:rPr>
      <w:t>接口需求分析</w:t>
    </w: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firstLine="1800" w:firstLineChars="10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F3A8B2"/>
    <w:multiLevelType w:val="multilevel"/>
    <w:tmpl w:val="CFF3A8B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3"/>
    <w:multiLevelType w:val="multilevel"/>
    <w:tmpl w:val="00000003"/>
    <w:lvl w:ilvl="0" w:tentative="0">
      <w:start w:val="1"/>
      <w:numFmt w:val="decimal"/>
      <w:lvlText w:val="%1."/>
      <w:lvlJc w:val="left"/>
      <w:pPr>
        <w:ind w:left="425" w:hanging="425"/>
      </w:pPr>
      <w:rPr>
        <w:rFonts w:hint="eastAsia" w:cs="Times New Roman"/>
      </w:rPr>
    </w:lvl>
    <w:lvl w:ilvl="1" w:tentative="0">
      <w:start w:val="1"/>
      <w:numFmt w:val="decimal"/>
      <w:lvlText w:val="%1.%2."/>
      <w:lvlJc w:val="left"/>
      <w:pPr>
        <w:ind w:left="567" w:hanging="567"/>
      </w:pPr>
      <w:rPr>
        <w:rFonts w:hint="eastAsia" w:ascii="宋体" w:hAnsi="宋体" w:eastAsia="宋体" w:cs="Times New Roman"/>
        <w:sz w:val="28"/>
        <w:szCs w:val="28"/>
      </w:rPr>
    </w:lvl>
    <w:lvl w:ilvl="2" w:tentative="0">
      <w:start w:val="1"/>
      <w:numFmt w:val="decimal"/>
      <w:pStyle w:val="7"/>
      <w:lvlText w:val="%1.%2.%3."/>
      <w:lvlJc w:val="left"/>
      <w:pPr>
        <w:ind w:left="709" w:hanging="709"/>
      </w:pPr>
      <w:rPr>
        <w:rFonts w:hint="eastAsia" w:cs="Times New Roman"/>
      </w:rPr>
    </w:lvl>
    <w:lvl w:ilvl="3" w:tentative="0">
      <w:start w:val="1"/>
      <w:numFmt w:val="decimal"/>
      <w:lvlText w:val="%1.%2.%3.%4."/>
      <w:lvlJc w:val="left"/>
      <w:pPr>
        <w:ind w:left="851" w:hanging="851"/>
      </w:pPr>
      <w:rPr>
        <w:rFonts w:hint="eastAsia" w:cs="Times New Roman"/>
      </w:rPr>
    </w:lvl>
    <w:lvl w:ilvl="4" w:tentative="0">
      <w:start w:val="1"/>
      <w:numFmt w:val="decimal"/>
      <w:lvlText w:val="%1.%2.%3.%4.%5."/>
      <w:lvlJc w:val="left"/>
      <w:pPr>
        <w:ind w:left="992" w:hanging="992"/>
      </w:pPr>
      <w:rPr>
        <w:rFonts w:hint="eastAsia" w:cs="Times New Roman"/>
      </w:rPr>
    </w:lvl>
    <w:lvl w:ilvl="5" w:tentative="0">
      <w:start w:val="1"/>
      <w:numFmt w:val="decimal"/>
      <w:lvlText w:val="%1.%2.%3.%4.%5.%6."/>
      <w:lvlJc w:val="left"/>
      <w:pPr>
        <w:ind w:left="1134" w:hanging="1134"/>
      </w:pPr>
      <w:rPr>
        <w:rFonts w:hint="eastAsia" w:cs="Times New Roman"/>
      </w:rPr>
    </w:lvl>
    <w:lvl w:ilvl="6" w:tentative="0">
      <w:start w:val="1"/>
      <w:numFmt w:val="decimal"/>
      <w:lvlText w:val="%1.%2.%3.%4.%5.%6.%7."/>
      <w:lvlJc w:val="left"/>
      <w:pPr>
        <w:ind w:left="1276" w:hanging="1276"/>
      </w:pPr>
      <w:rPr>
        <w:rFonts w:hint="eastAsia" w:cs="Times New Roman"/>
      </w:rPr>
    </w:lvl>
    <w:lvl w:ilvl="7" w:tentative="0">
      <w:start w:val="1"/>
      <w:numFmt w:val="decimal"/>
      <w:lvlText w:val="%1.%2.%3.%4.%5.%6.%7.%8."/>
      <w:lvlJc w:val="left"/>
      <w:pPr>
        <w:ind w:left="1418" w:hanging="1418"/>
      </w:pPr>
      <w:rPr>
        <w:rFonts w:hint="eastAsia" w:cs="Times New Roman"/>
      </w:rPr>
    </w:lvl>
    <w:lvl w:ilvl="8" w:tentative="0">
      <w:start w:val="1"/>
      <w:numFmt w:val="decimal"/>
      <w:lvlText w:val="%1.%2.%3.%4.%5.%6.%7.%8.%9."/>
      <w:lvlJc w:val="left"/>
      <w:pPr>
        <w:ind w:left="1559" w:hanging="1559"/>
      </w:pPr>
      <w:rPr>
        <w:rFonts w:hint="eastAsia" w:cs="Times New Roman"/>
      </w:rPr>
    </w:lvl>
  </w:abstractNum>
  <w:abstractNum w:abstractNumId="2">
    <w:nsid w:val="00416427"/>
    <w:multiLevelType w:val="multilevel"/>
    <w:tmpl w:val="0041642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53208E"/>
    <w:multiLevelType w:val="multilevel"/>
    <w:tmpl w:val="0053208E"/>
    <w:lvl w:ilvl="0" w:tentative="0">
      <w:start w:val="1"/>
      <w:numFmt w:val="decimal"/>
      <w:pStyle w:val="4"/>
      <w:lvlText w:val="%1."/>
      <w:lvlJc w:val="left"/>
      <w:pPr>
        <w:ind w:left="425" w:hanging="425"/>
      </w:pPr>
      <w:rPr>
        <w:rFonts w:hint="default" w:ascii="宋体" w:hAnsi="宋体" w:eastAsia="宋体" w:cs="宋体"/>
      </w:rPr>
    </w:lvl>
    <w:lvl w:ilvl="1" w:tentative="0">
      <w:start w:val="1"/>
      <w:numFmt w:val="decimal"/>
      <w:pStyle w:val="5"/>
      <w:lvlText w:val="%1.%2."/>
      <w:lvlJc w:val="left"/>
      <w:pPr>
        <w:ind w:left="567" w:hanging="567"/>
      </w:pPr>
      <w:rPr>
        <w:rFonts w:hint="default" w:ascii="宋体" w:hAnsi="宋体" w:eastAsia="宋体" w:cs="宋体"/>
        <w:sz w:val="28"/>
        <w:szCs w:val="28"/>
      </w:rPr>
    </w:lvl>
    <w:lvl w:ilvl="2" w:tentative="0">
      <w:start w:val="1"/>
      <w:numFmt w:val="decimal"/>
      <w:pStyle w:val="6"/>
      <w:lvlText w:val="%1.%2.%3."/>
      <w:lvlJc w:val="left"/>
      <w:pPr>
        <w:ind w:left="709" w:hanging="709"/>
      </w:pPr>
      <w:rPr>
        <w:rFonts w:hint="default" w:ascii="宋体" w:hAnsi="宋体" w:eastAsia="宋体" w:cs="宋体"/>
      </w:rPr>
    </w:lvl>
    <w:lvl w:ilvl="3" w:tentative="0">
      <w:start w:val="1"/>
      <w:numFmt w:val="decimal"/>
      <w:pStyle w:val="9"/>
      <w:lvlText w:val="%1.%2.%3.%4."/>
      <w:lvlJc w:val="left"/>
      <w:pPr>
        <w:ind w:left="851" w:hanging="851"/>
      </w:pPr>
      <w:rPr>
        <w:rFonts w:hint="eastAsia" w:cs="Times New Roman"/>
      </w:rPr>
    </w:lvl>
    <w:lvl w:ilvl="4" w:tentative="0">
      <w:start w:val="1"/>
      <w:numFmt w:val="decimal"/>
      <w:pStyle w:val="10"/>
      <w:lvlText w:val="%1.%2.%3.%4.%5."/>
      <w:lvlJc w:val="left"/>
      <w:pPr>
        <w:ind w:left="992" w:hanging="992"/>
      </w:pPr>
      <w:rPr>
        <w:rFonts w:hint="eastAsia" w:cs="Times New Roman"/>
      </w:rPr>
    </w:lvl>
    <w:lvl w:ilvl="5" w:tentative="0">
      <w:start w:val="1"/>
      <w:numFmt w:val="decimal"/>
      <w:pStyle w:val="11"/>
      <w:lvlText w:val="%1.%2.%3.%4.%5.%6."/>
      <w:lvlJc w:val="left"/>
      <w:pPr>
        <w:ind w:left="1134" w:hanging="1134"/>
      </w:pPr>
      <w:rPr>
        <w:rFonts w:hint="eastAsia" w:cs="Times New Roman"/>
      </w:rPr>
    </w:lvl>
    <w:lvl w:ilvl="6" w:tentative="0">
      <w:start w:val="1"/>
      <w:numFmt w:val="decimal"/>
      <w:lvlText w:val="%1.%2.%3.%4.%5.%6.%7."/>
      <w:lvlJc w:val="left"/>
      <w:pPr>
        <w:ind w:left="1276" w:hanging="1276"/>
      </w:pPr>
      <w:rPr>
        <w:rFonts w:hint="eastAsia" w:cs="Times New Roman"/>
      </w:rPr>
    </w:lvl>
    <w:lvl w:ilvl="7" w:tentative="0">
      <w:start w:val="1"/>
      <w:numFmt w:val="decimal"/>
      <w:lvlText w:val="%1.%2.%3.%4.%5.%6.%7.%8."/>
      <w:lvlJc w:val="left"/>
      <w:pPr>
        <w:ind w:left="1418" w:hanging="1418"/>
      </w:pPr>
      <w:rPr>
        <w:rFonts w:hint="eastAsia" w:cs="Times New Roman"/>
      </w:rPr>
    </w:lvl>
    <w:lvl w:ilvl="8" w:tentative="0">
      <w:start w:val="1"/>
      <w:numFmt w:val="decimal"/>
      <w:lvlText w:val="%1.%2.%3.%4.%5.%6.%7.%8.%9."/>
      <w:lvlJc w:val="left"/>
      <w:pPr>
        <w:ind w:left="1559" w:hanging="1559"/>
      </w:pPr>
      <w:rPr>
        <w:rFonts w:hint="eastAsia" w:cs="Times New Roman"/>
      </w:rPr>
    </w:lvl>
  </w:abstractNum>
  <w:abstractNum w:abstractNumId="4">
    <w:nsid w:val="00B24821"/>
    <w:multiLevelType w:val="multilevel"/>
    <w:tmpl w:val="00B24821"/>
    <w:lvl w:ilvl="0" w:tentative="0">
      <w:start w:val="1"/>
      <w:numFmt w:val="bullet"/>
      <w:lvlText w:val=""/>
      <w:lvlJc w:val="left"/>
      <w:pPr>
        <w:ind w:left="420" w:hanging="420"/>
      </w:pPr>
      <w:rPr>
        <w:rFonts w:hint="default" w:ascii="Wingdings" w:hAnsi="Wingding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47E7D3F"/>
    <w:multiLevelType w:val="multilevel"/>
    <w:tmpl w:val="047E7D3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4CC2841"/>
    <w:multiLevelType w:val="multilevel"/>
    <w:tmpl w:val="04CC284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ACD12CC"/>
    <w:multiLevelType w:val="multilevel"/>
    <w:tmpl w:val="0ACD12C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F5435D6"/>
    <w:multiLevelType w:val="multilevel"/>
    <w:tmpl w:val="0F5435D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125213F4"/>
    <w:multiLevelType w:val="multilevel"/>
    <w:tmpl w:val="125213F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2F870CB"/>
    <w:multiLevelType w:val="multilevel"/>
    <w:tmpl w:val="12F870C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
    <w:nsid w:val="1B0676B4"/>
    <w:multiLevelType w:val="multilevel"/>
    <w:tmpl w:val="1B0676B4"/>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1E3348C8"/>
    <w:multiLevelType w:val="multilevel"/>
    <w:tmpl w:val="1E3348C8"/>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20F46352"/>
    <w:multiLevelType w:val="multilevel"/>
    <w:tmpl w:val="20F46352"/>
    <w:lvl w:ilvl="0" w:tentative="0">
      <w:start w:val="1"/>
      <w:numFmt w:val="bullet"/>
      <w:lvlText w:val=""/>
      <w:lvlJc w:val="left"/>
      <w:pPr>
        <w:ind w:left="540" w:hanging="420"/>
      </w:pPr>
      <w:rPr>
        <w:rFonts w:hint="default" w:ascii="Wingdings" w:hAnsi="Wingdings"/>
      </w:rPr>
    </w:lvl>
    <w:lvl w:ilvl="1" w:tentative="0">
      <w:start w:val="1"/>
      <w:numFmt w:val="bullet"/>
      <w:lvlText w:val=""/>
      <w:lvlJc w:val="left"/>
      <w:pPr>
        <w:ind w:left="960" w:hanging="420"/>
      </w:pPr>
      <w:rPr>
        <w:rFonts w:hint="default" w:ascii="Wingdings" w:hAnsi="Wingdings"/>
      </w:rPr>
    </w:lvl>
    <w:lvl w:ilvl="2" w:tentative="0">
      <w:start w:val="1"/>
      <w:numFmt w:val="bullet"/>
      <w:lvlText w:val=""/>
      <w:lvlJc w:val="left"/>
      <w:pPr>
        <w:ind w:left="1380" w:hanging="420"/>
      </w:pPr>
      <w:rPr>
        <w:rFonts w:hint="default" w:ascii="Wingdings" w:hAnsi="Wingdings"/>
      </w:rPr>
    </w:lvl>
    <w:lvl w:ilvl="3" w:tentative="0">
      <w:start w:val="1"/>
      <w:numFmt w:val="bullet"/>
      <w:lvlText w:val=""/>
      <w:lvlJc w:val="left"/>
      <w:pPr>
        <w:ind w:left="1800" w:hanging="420"/>
      </w:pPr>
      <w:rPr>
        <w:rFonts w:hint="default" w:ascii="Wingdings" w:hAnsi="Wingdings"/>
      </w:rPr>
    </w:lvl>
    <w:lvl w:ilvl="4" w:tentative="0">
      <w:start w:val="1"/>
      <w:numFmt w:val="bullet"/>
      <w:lvlText w:val=""/>
      <w:lvlJc w:val="left"/>
      <w:pPr>
        <w:ind w:left="2220" w:hanging="420"/>
      </w:pPr>
      <w:rPr>
        <w:rFonts w:hint="default" w:ascii="Wingdings" w:hAnsi="Wingdings"/>
      </w:rPr>
    </w:lvl>
    <w:lvl w:ilvl="5" w:tentative="0">
      <w:start w:val="1"/>
      <w:numFmt w:val="bullet"/>
      <w:lvlText w:val=""/>
      <w:lvlJc w:val="left"/>
      <w:pPr>
        <w:ind w:left="2640" w:hanging="420"/>
      </w:pPr>
      <w:rPr>
        <w:rFonts w:hint="default" w:ascii="Wingdings" w:hAnsi="Wingdings"/>
      </w:rPr>
    </w:lvl>
    <w:lvl w:ilvl="6" w:tentative="0">
      <w:start w:val="1"/>
      <w:numFmt w:val="bullet"/>
      <w:lvlText w:val=""/>
      <w:lvlJc w:val="left"/>
      <w:pPr>
        <w:ind w:left="3060" w:hanging="420"/>
      </w:pPr>
      <w:rPr>
        <w:rFonts w:hint="default" w:ascii="Wingdings" w:hAnsi="Wingdings"/>
      </w:rPr>
    </w:lvl>
    <w:lvl w:ilvl="7" w:tentative="0">
      <w:start w:val="1"/>
      <w:numFmt w:val="bullet"/>
      <w:lvlText w:val=""/>
      <w:lvlJc w:val="left"/>
      <w:pPr>
        <w:ind w:left="3480" w:hanging="420"/>
      </w:pPr>
      <w:rPr>
        <w:rFonts w:hint="default" w:ascii="Wingdings" w:hAnsi="Wingdings"/>
      </w:rPr>
    </w:lvl>
    <w:lvl w:ilvl="8" w:tentative="0">
      <w:start w:val="1"/>
      <w:numFmt w:val="bullet"/>
      <w:lvlText w:val=""/>
      <w:lvlJc w:val="left"/>
      <w:pPr>
        <w:ind w:left="3900" w:hanging="420"/>
      </w:pPr>
      <w:rPr>
        <w:rFonts w:hint="default" w:ascii="Wingdings" w:hAnsi="Wingdings"/>
      </w:rPr>
    </w:lvl>
  </w:abstractNum>
  <w:abstractNum w:abstractNumId="14">
    <w:nsid w:val="2C6C69C8"/>
    <w:multiLevelType w:val="multilevel"/>
    <w:tmpl w:val="2C6C69C8"/>
    <w:lvl w:ilvl="0" w:tentative="0">
      <w:start w:val="1"/>
      <w:numFmt w:val="bullet"/>
      <w:lvlText w:val=""/>
      <w:lvlJc w:val="left"/>
      <w:pPr>
        <w:ind w:left="840" w:hanging="420"/>
      </w:pPr>
      <w:rPr>
        <w:rFonts w:hint="default" w:ascii="Wingdings" w:hAnsi="Wingdings"/>
        <w:sz w:val="18"/>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5">
    <w:nsid w:val="2DB543BF"/>
    <w:multiLevelType w:val="multilevel"/>
    <w:tmpl w:val="2DB543B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30945527"/>
    <w:multiLevelType w:val="multilevel"/>
    <w:tmpl w:val="3094552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32B32E4F"/>
    <w:multiLevelType w:val="multilevel"/>
    <w:tmpl w:val="32B32E4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355705BA"/>
    <w:multiLevelType w:val="multilevel"/>
    <w:tmpl w:val="355705B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3D900935"/>
    <w:multiLevelType w:val="multilevel"/>
    <w:tmpl w:val="3D90093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4582558D"/>
    <w:multiLevelType w:val="multilevel"/>
    <w:tmpl w:val="4582558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46B70F11"/>
    <w:multiLevelType w:val="multilevel"/>
    <w:tmpl w:val="46B70F11"/>
    <w:lvl w:ilvl="0" w:tentative="0">
      <w:start w:val="1"/>
      <w:numFmt w:val="decimal"/>
      <w:lvlText w:val="%1."/>
      <w:lvlJc w:val="left"/>
      <w:pPr>
        <w:ind w:left="840" w:hanging="420"/>
      </w:pPr>
      <w:rPr>
        <w:b w:val="0"/>
        <w:bC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2">
    <w:nsid w:val="48912D2C"/>
    <w:multiLevelType w:val="multilevel"/>
    <w:tmpl w:val="48912D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4B391A17"/>
    <w:multiLevelType w:val="multilevel"/>
    <w:tmpl w:val="4B391A1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4">
    <w:nsid w:val="4F2F136F"/>
    <w:multiLevelType w:val="multilevel"/>
    <w:tmpl w:val="4F2F136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5">
    <w:nsid w:val="53C9124D"/>
    <w:multiLevelType w:val="multilevel"/>
    <w:tmpl w:val="53C9124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54D24907"/>
    <w:multiLevelType w:val="multilevel"/>
    <w:tmpl w:val="54D2490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586B3BCE"/>
    <w:multiLevelType w:val="multilevel"/>
    <w:tmpl w:val="586B3BC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5BA460FC"/>
    <w:multiLevelType w:val="multilevel"/>
    <w:tmpl w:val="5BA460FC"/>
    <w:lvl w:ilvl="0" w:tentative="0">
      <w:start w:val="1"/>
      <w:numFmt w:val="bullet"/>
      <w:lvlText w:val=""/>
      <w:lvlJc w:val="left"/>
      <w:pPr>
        <w:ind w:left="540" w:hanging="420"/>
      </w:pPr>
      <w:rPr>
        <w:rFonts w:hint="default" w:ascii="Wingdings" w:hAnsi="Wingdings"/>
      </w:rPr>
    </w:lvl>
    <w:lvl w:ilvl="1" w:tentative="0">
      <w:start w:val="1"/>
      <w:numFmt w:val="bullet"/>
      <w:lvlText w:val=""/>
      <w:lvlJc w:val="left"/>
      <w:pPr>
        <w:ind w:left="960" w:hanging="420"/>
      </w:pPr>
      <w:rPr>
        <w:rFonts w:hint="default" w:ascii="Wingdings" w:hAnsi="Wingdings"/>
      </w:rPr>
    </w:lvl>
    <w:lvl w:ilvl="2" w:tentative="0">
      <w:start w:val="1"/>
      <w:numFmt w:val="bullet"/>
      <w:lvlText w:val=""/>
      <w:lvlJc w:val="left"/>
      <w:pPr>
        <w:ind w:left="1380" w:hanging="420"/>
      </w:pPr>
      <w:rPr>
        <w:rFonts w:hint="default" w:ascii="Wingdings" w:hAnsi="Wingdings"/>
      </w:rPr>
    </w:lvl>
    <w:lvl w:ilvl="3" w:tentative="0">
      <w:start w:val="1"/>
      <w:numFmt w:val="bullet"/>
      <w:lvlText w:val=""/>
      <w:lvlJc w:val="left"/>
      <w:pPr>
        <w:ind w:left="1800" w:hanging="420"/>
      </w:pPr>
      <w:rPr>
        <w:rFonts w:hint="default" w:ascii="Wingdings" w:hAnsi="Wingdings"/>
      </w:rPr>
    </w:lvl>
    <w:lvl w:ilvl="4" w:tentative="0">
      <w:start w:val="1"/>
      <w:numFmt w:val="bullet"/>
      <w:lvlText w:val=""/>
      <w:lvlJc w:val="left"/>
      <w:pPr>
        <w:ind w:left="2220" w:hanging="420"/>
      </w:pPr>
      <w:rPr>
        <w:rFonts w:hint="default" w:ascii="Wingdings" w:hAnsi="Wingdings"/>
      </w:rPr>
    </w:lvl>
    <w:lvl w:ilvl="5" w:tentative="0">
      <w:start w:val="1"/>
      <w:numFmt w:val="bullet"/>
      <w:lvlText w:val=""/>
      <w:lvlJc w:val="left"/>
      <w:pPr>
        <w:ind w:left="2640" w:hanging="420"/>
      </w:pPr>
      <w:rPr>
        <w:rFonts w:hint="default" w:ascii="Wingdings" w:hAnsi="Wingdings"/>
      </w:rPr>
    </w:lvl>
    <w:lvl w:ilvl="6" w:tentative="0">
      <w:start w:val="1"/>
      <w:numFmt w:val="bullet"/>
      <w:lvlText w:val=""/>
      <w:lvlJc w:val="left"/>
      <w:pPr>
        <w:ind w:left="3060" w:hanging="420"/>
      </w:pPr>
      <w:rPr>
        <w:rFonts w:hint="default" w:ascii="Wingdings" w:hAnsi="Wingdings"/>
      </w:rPr>
    </w:lvl>
    <w:lvl w:ilvl="7" w:tentative="0">
      <w:start w:val="1"/>
      <w:numFmt w:val="bullet"/>
      <w:lvlText w:val=""/>
      <w:lvlJc w:val="left"/>
      <w:pPr>
        <w:ind w:left="3480" w:hanging="420"/>
      </w:pPr>
      <w:rPr>
        <w:rFonts w:hint="default" w:ascii="Wingdings" w:hAnsi="Wingdings"/>
      </w:rPr>
    </w:lvl>
    <w:lvl w:ilvl="8" w:tentative="0">
      <w:start w:val="1"/>
      <w:numFmt w:val="bullet"/>
      <w:lvlText w:val=""/>
      <w:lvlJc w:val="left"/>
      <w:pPr>
        <w:ind w:left="3900" w:hanging="420"/>
      </w:pPr>
      <w:rPr>
        <w:rFonts w:hint="default" w:ascii="Wingdings" w:hAnsi="Wingdings"/>
      </w:rPr>
    </w:lvl>
  </w:abstractNum>
  <w:abstractNum w:abstractNumId="29">
    <w:nsid w:val="5E496E73"/>
    <w:multiLevelType w:val="multilevel"/>
    <w:tmpl w:val="5E496E7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0903B22"/>
    <w:multiLevelType w:val="multilevel"/>
    <w:tmpl w:val="60903B2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823590F"/>
    <w:multiLevelType w:val="multilevel"/>
    <w:tmpl w:val="6823590F"/>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2">
    <w:nsid w:val="69DF633C"/>
    <w:multiLevelType w:val="multilevel"/>
    <w:tmpl w:val="69DF633C"/>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3">
    <w:nsid w:val="6A3003DD"/>
    <w:multiLevelType w:val="multilevel"/>
    <w:tmpl w:val="6A3003D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6B4634CD"/>
    <w:multiLevelType w:val="multilevel"/>
    <w:tmpl w:val="6B4634CD"/>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5">
    <w:nsid w:val="6B8474EC"/>
    <w:multiLevelType w:val="multilevel"/>
    <w:tmpl w:val="6B8474E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6DED7C88"/>
    <w:multiLevelType w:val="multilevel"/>
    <w:tmpl w:val="6DED7C8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72323A49"/>
    <w:multiLevelType w:val="multilevel"/>
    <w:tmpl w:val="72323A4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74827FD5"/>
    <w:multiLevelType w:val="multilevel"/>
    <w:tmpl w:val="74827FD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9">
    <w:nsid w:val="78202D2E"/>
    <w:multiLevelType w:val="multilevel"/>
    <w:tmpl w:val="78202D2E"/>
    <w:lvl w:ilvl="0" w:tentative="0">
      <w:start w:val="1"/>
      <w:numFmt w:val="decimal"/>
      <w:lvlText w:val="%1."/>
      <w:lvlJc w:val="left"/>
      <w:pPr>
        <w:ind w:left="900" w:hanging="420"/>
      </w:pPr>
      <w:rPr>
        <w:rFonts w:hint="eastAsia"/>
        <w:vanish w:val="0"/>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1"/>
  </w:num>
  <w:num w:numId="3">
    <w:abstractNumId w:val="34"/>
  </w:num>
  <w:num w:numId="4">
    <w:abstractNumId w:val="31"/>
  </w:num>
  <w:num w:numId="5">
    <w:abstractNumId w:val="23"/>
  </w:num>
  <w:num w:numId="6">
    <w:abstractNumId w:val="32"/>
  </w:num>
  <w:num w:numId="7">
    <w:abstractNumId w:val="39"/>
  </w:num>
  <w:num w:numId="8">
    <w:abstractNumId w:val="22"/>
  </w:num>
  <w:num w:numId="9">
    <w:abstractNumId w:val="28"/>
  </w:num>
  <w:num w:numId="10">
    <w:abstractNumId w:val="33"/>
  </w:num>
  <w:num w:numId="11">
    <w:abstractNumId w:val="21"/>
  </w:num>
  <w:num w:numId="12">
    <w:abstractNumId w:val="13"/>
  </w:num>
  <w:num w:numId="13">
    <w:abstractNumId w:val="36"/>
  </w:num>
  <w:num w:numId="14">
    <w:abstractNumId w:val="38"/>
  </w:num>
  <w:num w:numId="15">
    <w:abstractNumId w:val="6"/>
  </w:num>
  <w:num w:numId="16">
    <w:abstractNumId w:val="24"/>
  </w:num>
  <w:num w:numId="17">
    <w:abstractNumId w:val="18"/>
  </w:num>
  <w:num w:numId="18">
    <w:abstractNumId w:val="4"/>
  </w:num>
  <w:num w:numId="19">
    <w:abstractNumId w:val="25"/>
  </w:num>
  <w:num w:numId="20">
    <w:abstractNumId w:val="15"/>
  </w:num>
  <w:num w:numId="21">
    <w:abstractNumId w:val="8"/>
  </w:num>
  <w:num w:numId="22">
    <w:abstractNumId w:val="29"/>
  </w:num>
  <w:num w:numId="23">
    <w:abstractNumId w:val="9"/>
  </w:num>
  <w:num w:numId="24">
    <w:abstractNumId w:val="19"/>
  </w:num>
  <w:num w:numId="25">
    <w:abstractNumId w:val="5"/>
  </w:num>
  <w:num w:numId="26">
    <w:abstractNumId w:val="16"/>
  </w:num>
  <w:num w:numId="27">
    <w:abstractNumId w:val="2"/>
  </w:num>
  <w:num w:numId="28">
    <w:abstractNumId w:val="35"/>
  </w:num>
  <w:num w:numId="29">
    <w:abstractNumId w:val="27"/>
  </w:num>
  <w:num w:numId="30">
    <w:abstractNumId w:val="7"/>
  </w:num>
  <w:num w:numId="31">
    <w:abstractNumId w:val="30"/>
  </w:num>
  <w:num w:numId="32">
    <w:abstractNumId w:val="20"/>
  </w:num>
  <w:num w:numId="33">
    <w:abstractNumId w:val="26"/>
  </w:num>
  <w:num w:numId="34">
    <w:abstractNumId w:val="37"/>
  </w:num>
  <w:num w:numId="35">
    <w:abstractNumId w:val="17"/>
  </w:num>
  <w:num w:numId="36">
    <w:abstractNumId w:val="0"/>
  </w:num>
  <w:num w:numId="37">
    <w:abstractNumId w:val="14"/>
  </w:num>
  <w:num w:numId="38">
    <w:abstractNumId w:val="10"/>
  </w:num>
  <w:num w:numId="39">
    <w:abstractNumId w:val="12"/>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63"/>
  <w:characterSpacingControl w:val="compressPunctuation"/>
  <w:noLineBreaksAfter w:lang="zh-CN" w:val="$([{£¥·‘“〈《「『【〔〖〝﹙﹛﹝＄（．［｛￡￥"/>
  <w:noLineBreaksBefore w:lang="zh-CN" w:val="!%),.:;&gt;?]}¢¨°·ˇˉ―‖’”…‰′″›℃∶、。〃〉》」』】〕〗〞︶︺︾﹀﹄﹚﹜﹞！＂％＇），．：；？］｀｜｝～￠"/>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2IyMDUxZTc0YjYzNDZkNWY5OTQzZDQ2NjE1ZDNhMDUifQ=="/>
  </w:docVars>
  <w:rsids>
    <w:rsidRoot w:val="00ED3114"/>
    <w:rsid w:val="00214E7A"/>
    <w:rsid w:val="00ED3114"/>
    <w:rsid w:val="0C88215E"/>
    <w:rsid w:val="160304C2"/>
    <w:rsid w:val="20A7671D"/>
    <w:rsid w:val="20BC4A80"/>
    <w:rsid w:val="29B15C27"/>
    <w:rsid w:val="482A4AC5"/>
    <w:rsid w:val="53601175"/>
    <w:rsid w:val="545938AD"/>
    <w:rsid w:val="767232C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99"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Lines="50" w:afterLines="50" w:line="300" w:lineRule="auto"/>
      <w:jc w:val="both"/>
    </w:pPr>
    <w:rPr>
      <w:rFonts w:ascii="Times New Roman" w:hAnsi="Times New Roman" w:eastAsia="宋体" w:cs="Times New Roman"/>
      <w:kern w:val="2"/>
      <w:sz w:val="24"/>
      <w:szCs w:val="24"/>
      <w:lang w:val="en-US" w:eastAsia="zh-CN" w:bidi="ar-SA"/>
    </w:rPr>
  </w:style>
  <w:style w:type="paragraph" w:styleId="4">
    <w:name w:val="heading 1"/>
    <w:basedOn w:val="1"/>
    <w:next w:val="1"/>
    <w:link w:val="41"/>
    <w:qFormat/>
    <w:uiPriority w:val="99"/>
    <w:pPr>
      <w:widowControl/>
      <w:numPr>
        <w:ilvl w:val="0"/>
        <w:numId w:val="1"/>
      </w:numPr>
      <w:spacing w:before="260" w:after="120"/>
      <w:jc w:val="left"/>
      <w:outlineLvl w:val="0"/>
    </w:pPr>
    <w:rPr>
      <w:rFonts w:ascii="宋体" w:hAnsi="宋体" w:cs="宋体"/>
      <w:b/>
      <w:bCs/>
      <w:kern w:val="36"/>
      <w:sz w:val="32"/>
      <w:szCs w:val="48"/>
    </w:rPr>
  </w:style>
  <w:style w:type="paragraph" w:styleId="5">
    <w:name w:val="heading 2"/>
    <w:basedOn w:val="1"/>
    <w:next w:val="1"/>
    <w:link w:val="42"/>
    <w:qFormat/>
    <w:uiPriority w:val="99"/>
    <w:pPr>
      <w:keepNext/>
      <w:keepLines/>
      <w:numPr>
        <w:ilvl w:val="1"/>
        <w:numId w:val="1"/>
      </w:numPr>
      <w:spacing w:before="260" w:after="120"/>
      <w:outlineLvl w:val="1"/>
    </w:pPr>
    <w:rPr>
      <w:rFonts w:ascii="Cambria" w:hAnsi="Cambria"/>
      <w:b/>
      <w:bCs/>
      <w:sz w:val="28"/>
      <w:szCs w:val="32"/>
    </w:rPr>
  </w:style>
  <w:style w:type="paragraph" w:styleId="6">
    <w:name w:val="heading 3"/>
    <w:basedOn w:val="1"/>
    <w:next w:val="1"/>
    <w:link w:val="43"/>
    <w:qFormat/>
    <w:uiPriority w:val="99"/>
    <w:pPr>
      <w:keepNext/>
      <w:keepLines/>
      <w:widowControl/>
      <w:numPr>
        <w:ilvl w:val="2"/>
        <w:numId w:val="1"/>
      </w:numPr>
      <w:spacing w:before="160" w:after="160"/>
      <w:jc w:val="left"/>
      <w:outlineLvl w:val="2"/>
    </w:pPr>
    <w:rPr>
      <w:rFonts w:ascii="Calibri" w:hAnsi="Calibri"/>
      <w:b/>
      <w:bCs/>
      <w:kern w:val="0"/>
      <w:szCs w:val="32"/>
    </w:rPr>
  </w:style>
  <w:style w:type="paragraph" w:styleId="7">
    <w:name w:val="heading 4"/>
    <w:basedOn w:val="8"/>
    <w:next w:val="8"/>
    <w:link w:val="44"/>
    <w:qFormat/>
    <w:uiPriority w:val="99"/>
    <w:pPr>
      <w:keepNext/>
      <w:keepLines/>
      <w:numPr>
        <w:ilvl w:val="2"/>
        <w:numId w:val="2"/>
      </w:numPr>
      <w:spacing w:before="280" w:after="290" w:line="376" w:lineRule="auto"/>
      <w:outlineLvl w:val="3"/>
    </w:pPr>
    <w:rPr>
      <w:rFonts w:ascii="Cambria" w:hAnsi="Cambria"/>
      <w:b/>
      <w:bCs/>
      <w:sz w:val="28"/>
      <w:szCs w:val="28"/>
    </w:rPr>
  </w:style>
  <w:style w:type="paragraph" w:styleId="9">
    <w:name w:val="heading 5"/>
    <w:basedOn w:val="1"/>
    <w:next w:val="1"/>
    <w:link w:val="45"/>
    <w:qFormat/>
    <w:uiPriority w:val="99"/>
    <w:pPr>
      <w:keepNext/>
      <w:keepLines/>
      <w:numPr>
        <w:ilvl w:val="3"/>
        <w:numId w:val="1"/>
      </w:numPr>
      <w:spacing w:before="280" w:after="290" w:line="376" w:lineRule="auto"/>
      <w:outlineLvl w:val="4"/>
    </w:pPr>
    <w:rPr>
      <w:b/>
      <w:bCs/>
      <w:sz w:val="28"/>
      <w:szCs w:val="28"/>
    </w:rPr>
  </w:style>
  <w:style w:type="paragraph" w:styleId="10">
    <w:name w:val="heading 6"/>
    <w:basedOn w:val="1"/>
    <w:next w:val="1"/>
    <w:link w:val="46"/>
    <w:qFormat/>
    <w:uiPriority w:val="99"/>
    <w:pPr>
      <w:keepNext/>
      <w:keepLines/>
      <w:numPr>
        <w:ilvl w:val="4"/>
        <w:numId w:val="1"/>
      </w:numPr>
      <w:spacing w:before="240" w:after="64" w:line="320" w:lineRule="auto"/>
      <w:outlineLvl w:val="5"/>
    </w:pPr>
    <w:rPr>
      <w:rFonts w:ascii="Cambria" w:hAnsi="Cambria"/>
      <w:b/>
      <w:bCs/>
    </w:rPr>
  </w:style>
  <w:style w:type="paragraph" w:styleId="11">
    <w:name w:val="heading 7"/>
    <w:basedOn w:val="1"/>
    <w:next w:val="1"/>
    <w:link w:val="47"/>
    <w:qFormat/>
    <w:uiPriority w:val="99"/>
    <w:pPr>
      <w:keepNext/>
      <w:keepLines/>
      <w:numPr>
        <w:ilvl w:val="5"/>
        <w:numId w:val="1"/>
      </w:numPr>
      <w:spacing w:before="240" w:after="64" w:line="320" w:lineRule="auto"/>
      <w:outlineLvl w:val="6"/>
    </w:pPr>
    <w:rPr>
      <w:b/>
      <w:bCs/>
    </w:rPr>
  </w:style>
  <w:style w:type="character" w:default="1" w:styleId="35">
    <w:name w:val="Default Paragraph Font"/>
    <w:semiHidden/>
    <w:unhideWhenUsed/>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99"/>
    <w:pPr>
      <w:ind w:firstLine="420"/>
    </w:pPr>
  </w:style>
  <w:style w:type="paragraph" w:styleId="3">
    <w:name w:val="Body Text Indent"/>
    <w:basedOn w:val="1"/>
    <w:link w:val="51"/>
    <w:qFormat/>
    <w:uiPriority w:val="99"/>
    <w:pPr>
      <w:spacing w:line="240" w:lineRule="auto"/>
      <w:ind w:left="420" w:leftChars="200"/>
    </w:pPr>
    <w:rPr>
      <w:sz w:val="21"/>
    </w:rPr>
  </w:style>
  <w:style w:type="paragraph" w:styleId="8">
    <w:name w:val="toa heading"/>
    <w:basedOn w:val="1"/>
    <w:next w:val="1"/>
    <w:qFormat/>
    <w:uiPriority w:val="0"/>
    <w:pPr>
      <w:spacing w:before="120"/>
    </w:pPr>
    <w:rPr>
      <w:rFonts w:ascii="Arial" w:hAnsi="Arial"/>
      <w:sz w:val="24"/>
    </w:rPr>
  </w:style>
  <w:style w:type="paragraph" w:styleId="12">
    <w:name w:val="toc 7"/>
    <w:basedOn w:val="1"/>
    <w:next w:val="1"/>
    <w:qFormat/>
    <w:uiPriority w:val="99"/>
    <w:pPr>
      <w:spacing w:line="240" w:lineRule="auto"/>
      <w:ind w:left="2520" w:leftChars="1200"/>
    </w:pPr>
    <w:rPr>
      <w:rFonts w:ascii="Calibri" w:hAnsi="Calibri"/>
      <w:sz w:val="21"/>
      <w:szCs w:val="22"/>
    </w:rPr>
  </w:style>
  <w:style w:type="paragraph" w:styleId="13">
    <w:name w:val="table of authorities"/>
    <w:basedOn w:val="1"/>
    <w:next w:val="1"/>
    <w:qFormat/>
    <w:uiPriority w:val="99"/>
    <w:pPr>
      <w:spacing w:line="480" w:lineRule="exact"/>
      <w:ind w:left="420" w:leftChars="200"/>
    </w:pPr>
  </w:style>
  <w:style w:type="paragraph" w:styleId="14">
    <w:name w:val="Document Map"/>
    <w:basedOn w:val="1"/>
    <w:link w:val="48"/>
    <w:qFormat/>
    <w:uiPriority w:val="99"/>
    <w:rPr>
      <w:rFonts w:ascii="宋体"/>
      <w:sz w:val="18"/>
      <w:szCs w:val="18"/>
    </w:rPr>
  </w:style>
  <w:style w:type="paragraph" w:styleId="15">
    <w:name w:val="annotation text"/>
    <w:basedOn w:val="1"/>
    <w:link w:val="49"/>
    <w:qFormat/>
    <w:uiPriority w:val="99"/>
    <w:pPr>
      <w:jc w:val="left"/>
    </w:pPr>
  </w:style>
  <w:style w:type="paragraph" w:styleId="16">
    <w:name w:val="Body Text"/>
    <w:basedOn w:val="1"/>
    <w:link w:val="50"/>
    <w:qFormat/>
    <w:uiPriority w:val="99"/>
    <w:pPr>
      <w:spacing w:after="120"/>
    </w:pPr>
  </w:style>
  <w:style w:type="paragraph" w:styleId="17">
    <w:name w:val="toc 5"/>
    <w:basedOn w:val="1"/>
    <w:next w:val="1"/>
    <w:qFormat/>
    <w:uiPriority w:val="99"/>
    <w:pPr>
      <w:spacing w:line="240" w:lineRule="auto"/>
      <w:ind w:left="1680" w:leftChars="800"/>
    </w:pPr>
    <w:rPr>
      <w:rFonts w:ascii="Calibri" w:hAnsi="Calibri"/>
      <w:sz w:val="21"/>
      <w:szCs w:val="22"/>
    </w:rPr>
  </w:style>
  <w:style w:type="paragraph" w:styleId="18">
    <w:name w:val="toc 3"/>
    <w:basedOn w:val="1"/>
    <w:next w:val="1"/>
    <w:qFormat/>
    <w:uiPriority w:val="99"/>
    <w:pPr>
      <w:widowControl/>
      <w:adjustRightInd w:val="0"/>
      <w:snapToGrid w:val="0"/>
      <w:spacing w:line="240" w:lineRule="auto"/>
      <w:ind w:left="680"/>
      <w:jc w:val="left"/>
    </w:pPr>
    <w:rPr>
      <w:rFonts w:ascii="Calibri" w:hAnsi="Calibri"/>
      <w:kern w:val="0"/>
      <w:szCs w:val="22"/>
    </w:rPr>
  </w:style>
  <w:style w:type="paragraph" w:styleId="19">
    <w:name w:val="toc 8"/>
    <w:basedOn w:val="1"/>
    <w:next w:val="1"/>
    <w:qFormat/>
    <w:uiPriority w:val="99"/>
    <w:pPr>
      <w:spacing w:line="240" w:lineRule="auto"/>
      <w:ind w:left="2940" w:leftChars="1400"/>
    </w:pPr>
    <w:rPr>
      <w:rFonts w:ascii="Calibri" w:hAnsi="Calibri"/>
      <w:sz w:val="21"/>
      <w:szCs w:val="22"/>
    </w:rPr>
  </w:style>
  <w:style w:type="paragraph" w:styleId="20">
    <w:name w:val="Balloon Text"/>
    <w:basedOn w:val="1"/>
    <w:link w:val="52"/>
    <w:qFormat/>
    <w:uiPriority w:val="99"/>
    <w:rPr>
      <w:rFonts w:ascii="Segoe UI" w:hAnsi="Segoe UI" w:cs="Segoe UI"/>
      <w:sz w:val="18"/>
      <w:szCs w:val="18"/>
    </w:rPr>
  </w:style>
  <w:style w:type="paragraph" w:styleId="21">
    <w:name w:val="footer"/>
    <w:basedOn w:val="1"/>
    <w:link w:val="53"/>
    <w:qFormat/>
    <w:uiPriority w:val="99"/>
    <w:pPr>
      <w:tabs>
        <w:tab w:val="center" w:pos="4153"/>
        <w:tab w:val="right" w:pos="8306"/>
      </w:tabs>
      <w:snapToGrid w:val="0"/>
      <w:jc w:val="left"/>
    </w:pPr>
    <w:rPr>
      <w:sz w:val="18"/>
      <w:szCs w:val="18"/>
    </w:rPr>
  </w:style>
  <w:style w:type="paragraph" w:styleId="22">
    <w:name w:val="header"/>
    <w:basedOn w:val="1"/>
    <w:link w:val="54"/>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99"/>
    <w:pPr>
      <w:spacing w:line="240" w:lineRule="auto"/>
    </w:pPr>
  </w:style>
  <w:style w:type="paragraph" w:styleId="24">
    <w:name w:val="toc 4"/>
    <w:basedOn w:val="1"/>
    <w:next w:val="1"/>
    <w:qFormat/>
    <w:uiPriority w:val="99"/>
    <w:pPr>
      <w:ind w:left="1260" w:leftChars="600"/>
    </w:pPr>
  </w:style>
  <w:style w:type="paragraph" w:styleId="25">
    <w:name w:val="Subtitle"/>
    <w:basedOn w:val="1"/>
    <w:next w:val="1"/>
    <w:link w:val="55"/>
    <w:qFormat/>
    <w:uiPriority w:val="99"/>
    <w:pPr>
      <w:spacing w:before="240" w:after="60" w:line="312" w:lineRule="auto"/>
      <w:jc w:val="center"/>
      <w:outlineLvl w:val="1"/>
    </w:pPr>
    <w:rPr>
      <w:rFonts w:ascii="Cambria" w:hAnsi="Cambria"/>
      <w:b/>
      <w:bCs/>
      <w:kern w:val="28"/>
      <w:sz w:val="32"/>
      <w:szCs w:val="32"/>
    </w:rPr>
  </w:style>
  <w:style w:type="paragraph" w:styleId="26">
    <w:name w:val="toc 6"/>
    <w:basedOn w:val="1"/>
    <w:next w:val="1"/>
    <w:qFormat/>
    <w:uiPriority w:val="99"/>
    <w:pPr>
      <w:spacing w:line="240" w:lineRule="auto"/>
      <w:ind w:left="2100" w:leftChars="1000"/>
    </w:pPr>
    <w:rPr>
      <w:rFonts w:ascii="Calibri" w:hAnsi="Calibri"/>
      <w:sz w:val="21"/>
      <w:szCs w:val="22"/>
    </w:rPr>
  </w:style>
  <w:style w:type="paragraph" w:styleId="27">
    <w:name w:val="toc 2"/>
    <w:basedOn w:val="1"/>
    <w:next w:val="1"/>
    <w:qFormat/>
    <w:uiPriority w:val="99"/>
    <w:pPr>
      <w:widowControl/>
      <w:spacing w:line="240" w:lineRule="auto"/>
      <w:ind w:left="386"/>
      <w:jc w:val="left"/>
    </w:pPr>
    <w:rPr>
      <w:rFonts w:ascii="Calibri" w:hAnsi="Calibri"/>
      <w:kern w:val="0"/>
      <w:szCs w:val="22"/>
    </w:rPr>
  </w:style>
  <w:style w:type="paragraph" w:styleId="28">
    <w:name w:val="toc 9"/>
    <w:basedOn w:val="1"/>
    <w:next w:val="1"/>
    <w:qFormat/>
    <w:uiPriority w:val="99"/>
    <w:pPr>
      <w:spacing w:line="240" w:lineRule="auto"/>
      <w:ind w:left="3360" w:leftChars="1600"/>
    </w:pPr>
    <w:rPr>
      <w:rFonts w:ascii="Calibri" w:hAnsi="Calibri"/>
      <w:sz w:val="21"/>
      <w:szCs w:val="22"/>
    </w:rPr>
  </w:style>
  <w:style w:type="paragraph" w:styleId="29">
    <w:name w:val="Body Text 2"/>
    <w:basedOn w:val="1"/>
    <w:unhideWhenUsed/>
    <w:qFormat/>
    <w:uiPriority w:val="99"/>
    <w:pPr>
      <w:spacing w:after="120" w:line="480" w:lineRule="auto"/>
    </w:pPr>
    <w:rPr>
      <w:rFonts w:eastAsia="微软雅黑"/>
      <w:sz w:val="20"/>
    </w:rPr>
  </w:style>
  <w:style w:type="paragraph" w:styleId="30">
    <w:name w:val="Normal (Web)"/>
    <w:basedOn w:val="1"/>
    <w:qFormat/>
    <w:uiPriority w:val="99"/>
    <w:pPr>
      <w:widowControl/>
      <w:spacing w:before="100" w:beforeAutospacing="1" w:after="100" w:afterAutospacing="1"/>
      <w:jc w:val="left"/>
    </w:pPr>
    <w:rPr>
      <w:rFonts w:ascii="宋体" w:hAnsi="宋体" w:cs="宋体"/>
      <w:kern w:val="0"/>
    </w:rPr>
  </w:style>
  <w:style w:type="paragraph" w:styleId="31">
    <w:name w:val="annotation subject"/>
    <w:basedOn w:val="15"/>
    <w:next w:val="15"/>
    <w:link w:val="56"/>
    <w:qFormat/>
    <w:uiPriority w:val="99"/>
    <w:rPr>
      <w:b/>
      <w:bCs/>
    </w:rPr>
  </w:style>
  <w:style w:type="paragraph" w:styleId="32">
    <w:name w:val="Body Text First Indent"/>
    <w:basedOn w:val="16"/>
    <w:link w:val="57"/>
    <w:qFormat/>
    <w:uiPriority w:val="99"/>
    <w:pPr>
      <w:ind w:firstLine="420" w:firstLineChars="100"/>
    </w:pPr>
  </w:style>
  <w:style w:type="table" w:styleId="34">
    <w:name w:val="Table Grid"/>
    <w:basedOn w:val="33"/>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6">
    <w:name w:val="Strong"/>
    <w:basedOn w:val="35"/>
    <w:qFormat/>
    <w:uiPriority w:val="99"/>
    <w:rPr>
      <w:rFonts w:cs="Times New Roman"/>
      <w:b/>
      <w:bCs/>
    </w:rPr>
  </w:style>
  <w:style w:type="character" w:styleId="37">
    <w:name w:val="FollowedHyperlink"/>
    <w:basedOn w:val="35"/>
    <w:qFormat/>
    <w:uiPriority w:val="99"/>
    <w:rPr>
      <w:rFonts w:cs="Times New Roman"/>
      <w:color w:val="800080"/>
      <w:u w:val="single"/>
    </w:rPr>
  </w:style>
  <w:style w:type="character" w:styleId="38">
    <w:name w:val="Emphasis"/>
    <w:basedOn w:val="35"/>
    <w:qFormat/>
    <w:uiPriority w:val="99"/>
    <w:rPr>
      <w:rFonts w:cs="Times New Roman"/>
      <w:i/>
    </w:rPr>
  </w:style>
  <w:style w:type="character" w:styleId="39">
    <w:name w:val="Hyperlink"/>
    <w:basedOn w:val="35"/>
    <w:qFormat/>
    <w:uiPriority w:val="99"/>
    <w:rPr>
      <w:rFonts w:cs="Times New Roman"/>
      <w:color w:val="000000"/>
      <w:u w:val="none"/>
    </w:rPr>
  </w:style>
  <w:style w:type="character" w:styleId="40">
    <w:name w:val="annotation reference"/>
    <w:basedOn w:val="35"/>
    <w:qFormat/>
    <w:uiPriority w:val="99"/>
    <w:rPr>
      <w:rFonts w:cs="Times New Roman"/>
      <w:sz w:val="21"/>
      <w:szCs w:val="21"/>
    </w:rPr>
  </w:style>
  <w:style w:type="character" w:customStyle="1" w:styleId="41">
    <w:name w:val="标题 1 Char"/>
    <w:basedOn w:val="35"/>
    <w:link w:val="4"/>
    <w:qFormat/>
    <w:uiPriority w:val="99"/>
    <w:rPr>
      <w:rFonts w:ascii="Times New Roman" w:hAnsi="Times New Roman" w:cs="Times New Roman"/>
      <w:b/>
      <w:bCs/>
      <w:kern w:val="44"/>
      <w:sz w:val="44"/>
      <w:szCs w:val="44"/>
    </w:rPr>
  </w:style>
  <w:style w:type="character" w:customStyle="1" w:styleId="42">
    <w:name w:val="标题 2 Char"/>
    <w:basedOn w:val="35"/>
    <w:link w:val="5"/>
    <w:qFormat/>
    <w:uiPriority w:val="99"/>
    <w:rPr>
      <w:rFonts w:ascii="Cambria" w:hAnsi="Cambria" w:eastAsia="宋体" w:cs="Times New Roman"/>
      <w:b/>
      <w:bCs/>
      <w:kern w:val="2"/>
      <w:sz w:val="32"/>
      <w:szCs w:val="32"/>
    </w:rPr>
  </w:style>
  <w:style w:type="character" w:customStyle="1" w:styleId="43">
    <w:name w:val="标题 3 Char"/>
    <w:basedOn w:val="35"/>
    <w:link w:val="6"/>
    <w:qFormat/>
    <w:uiPriority w:val="99"/>
    <w:rPr>
      <w:rFonts w:ascii="Calibri" w:hAnsi="Calibri" w:cs="Times New Roman"/>
      <w:b/>
      <w:bCs/>
      <w:sz w:val="32"/>
      <w:szCs w:val="32"/>
    </w:rPr>
  </w:style>
  <w:style w:type="character" w:customStyle="1" w:styleId="44">
    <w:name w:val="标题 4 Char"/>
    <w:basedOn w:val="35"/>
    <w:link w:val="7"/>
    <w:qFormat/>
    <w:uiPriority w:val="99"/>
    <w:rPr>
      <w:rFonts w:ascii="Cambria" w:hAnsi="Cambria" w:eastAsia="宋体" w:cs="Times New Roman"/>
      <w:b/>
      <w:bCs/>
      <w:kern w:val="2"/>
      <w:sz w:val="28"/>
      <w:szCs w:val="28"/>
    </w:rPr>
  </w:style>
  <w:style w:type="character" w:customStyle="1" w:styleId="45">
    <w:name w:val="标题 5 Char"/>
    <w:basedOn w:val="35"/>
    <w:link w:val="9"/>
    <w:qFormat/>
    <w:uiPriority w:val="99"/>
    <w:rPr>
      <w:rFonts w:cs="Times New Roman"/>
      <w:b/>
      <w:bCs/>
      <w:kern w:val="2"/>
      <w:sz w:val="28"/>
      <w:szCs w:val="28"/>
    </w:rPr>
  </w:style>
  <w:style w:type="character" w:customStyle="1" w:styleId="46">
    <w:name w:val="标题 6 Char"/>
    <w:basedOn w:val="35"/>
    <w:link w:val="10"/>
    <w:qFormat/>
    <w:uiPriority w:val="99"/>
    <w:rPr>
      <w:rFonts w:ascii="Cambria" w:hAnsi="Cambria" w:eastAsia="宋体" w:cs="Times New Roman"/>
      <w:b/>
      <w:bCs/>
      <w:kern w:val="2"/>
      <w:sz w:val="24"/>
      <w:szCs w:val="24"/>
    </w:rPr>
  </w:style>
  <w:style w:type="character" w:customStyle="1" w:styleId="47">
    <w:name w:val="标题 7 Char"/>
    <w:basedOn w:val="35"/>
    <w:link w:val="11"/>
    <w:qFormat/>
    <w:uiPriority w:val="99"/>
    <w:rPr>
      <w:rFonts w:cs="Times New Roman"/>
      <w:b/>
      <w:bCs/>
      <w:kern w:val="2"/>
      <w:sz w:val="24"/>
      <w:szCs w:val="24"/>
    </w:rPr>
  </w:style>
  <w:style w:type="character" w:customStyle="1" w:styleId="48">
    <w:name w:val="文档结构图 Char"/>
    <w:basedOn w:val="35"/>
    <w:link w:val="14"/>
    <w:qFormat/>
    <w:uiPriority w:val="99"/>
    <w:rPr>
      <w:rFonts w:ascii="宋体" w:cs="Times New Roman"/>
      <w:kern w:val="2"/>
      <w:sz w:val="18"/>
      <w:szCs w:val="18"/>
    </w:rPr>
  </w:style>
  <w:style w:type="character" w:customStyle="1" w:styleId="49">
    <w:name w:val="批注文字 Char"/>
    <w:basedOn w:val="35"/>
    <w:link w:val="15"/>
    <w:qFormat/>
    <w:uiPriority w:val="99"/>
    <w:rPr>
      <w:rFonts w:cs="Times New Roman"/>
      <w:kern w:val="2"/>
      <w:sz w:val="24"/>
      <w:szCs w:val="24"/>
    </w:rPr>
  </w:style>
  <w:style w:type="character" w:customStyle="1" w:styleId="50">
    <w:name w:val="正文文本 Char"/>
    <w:basedOn w:val="35"/>
    <w:link w:val="16"/>
    <w:qFormat/>
    <w:uiPriority w:val="99"/>
    <w:rPr>
      <w:rFonts w:ascii="Times New Roman" w:hAnsi="Times New Roman" w:eastAsia="宋体" w:cs="Times New Roman"/>
      <w:kern w:val="2"/>
      <w:sz w:val="24"/>
      <w:szCs w:val="24"/>
    </w:rPr>
  </w:style>
  <w:style w:type="character" w:customStyle="1" w:styleId="51">
    <w:name w:val="正文文本缩进 Char"/>
    <w:basedOn w:val="35"/>
    <w:link w:val="3"/>
    <w:qFormat/>
    <w:uiPriority w:val="99"/>
    <w:rPr>
      <w:rFonts w:cs="Times New Roman"/>
      <w:kern w:val="2"/>
      <w:sz w:val="24"/>
      <w:szCs w:val="24"/>
    </w:rPr>
  </w:style>
  <w:style w:type="character" w:customStyle="1" w:styleId="52">
    <w:name w:val="批注框文本 Char"/>
    <w:basedOn w:val="35"/>
    <w:link w:val="20"/>
    <w:qFormat/>
    <w:uiPriority w:val="99"/>
    <w:rPr>
      <w:rFonts w:ascii="Segoe UI" w:hAnsi="Segoe UI" w:cs="Segoe UI"/>
      <w:kern w:val="2"/>
      <w:sz w:val="18"/>
      <w:szCs w:val="18"/>
    </w:rPr>
  </w:style>
  <w:style w:type="character" w:customStyle="1" w:styleId="53">
    <w:name w:val="页脚 Char"/>
    <w:basedOn w:val="35"/>
    <w:link w:val="21"/>
    <w:qFormat/>
    <w:uiPriority w:val="99"/>
    <w:rPr>
      <w:rFonts w:cs="Times New Roman"/>
      <w:kern w:val="2"/>
      <w:sz w:val="18"/>
      <w:szCs w:val="18"/>
    </w:rPr>
  </w:style>
  <w:style w:type="character" w:customStyle="1" w:styleId="54">
    <w:name w:val="页眉 Char"/>
    <w:basedOn w:val="35"/>
    <w:link w:val="22"/>
    <w:qFormat/>
    <w:uiPriority w:val="99"/>
    <w:rPr>
      <w:rFonts w:cs="Times New Roman"/>
      <w:kern w:val="2"/>
      <w:sz w:val="18"/>
      <w:szCs w:val="18"/>
    </w:rPr>
  </w:style>
  <w:style w:type="character" w:customStyle="1" w:styleId="55">
    <w:name w:val="副标题 Char"/>
    <w:basedOn w:val="35"/>
    <w:link w:val="25"/>
    <w:qFormat/>
    <w:uiPriority w:val="99"/>
    <w:rPr>
      <w:rFonts w:ascii="Cambria" w:hAnsi="Cambria" w:cs="Times New Roman"/>
      <w:b/>
      <w:bCs/>
      <w:kern w:val="28"/>
      <w:sz w:val="32"/>
      <w:szCs w:val="32"/>
    </w:rPr>
  </w:style>
  <w:style w:type="character" w:customStyle="1" w:styleId="56">
    <w:name w:val="批注主题 Char"/>
    <w:basedOn w:val="49"/>
    <w:link w:val="31"/>
    <w:qFormat/>
    <w:uiPriority w:val="99"/>
    <w:rPr>
      <w:rFonts w:cs="Times New Roman"/>
      <w:b/>
      <w:bCs/>
      <w:kern w:val="2"/>
      <w:sz w:val="24"/>
      <w:szCs w:val="24"/>
    </w:rPr>
  </w:style>
  <w:style w:type="character" w:customStyle="1" w:styleId="57">
    <w:name w:val="正文首行缩进 Char"/>
    <w:basedOn w:val="50"/>
    <w:link w:val="32"/>
    <w:qFormat/>
    <w:uiPriority w:val="99"/>
    <w:rPr>
      <w:rFonts w:ascii="Times New Roman" w:hAnsi="Times New Roman" w:eastAsia="宋体" w:cs="Times New Roman"/>
      <w:kern w:val="2"/>
      <w:sz w:val="24"/>
      <w:szCs w:val="24"/>
    </w:rPr>
  </w:style>
  <w:style w:type="character" w:customStyle="1" w:styleId="58">
    <w:name w:val="jiathis_separator"/>
    <w:basedOn w:val="35"/>
    <w:qFormat/>
    <w:uiPriority w:val="99"/>
    <w:rPr>
      <w:rFonts w:cs="Times New Roman"/>
    </w:rPr>
  </w:style>
  <w:style w:type="paragraph" w:styleId="59">
    <w:name w:val="List Paragraph"/>
    <w:basedOn w:val="1"/>
    <w:link w:val="62"/>
    <w:qFormat/>
    <w:uiPriority w:val="99"/>
    <w:pPr>
      <w:ind w:firstLine="420" w:firstLineChars="200"/>
    </w:pPr>
    <w:rPr>
      <w:rFonts w:ascii="Calibri" w:hAnsi="Calibri"/>
      <w:szCs w:val="20"/>
    </w:rPr>
  </w:style>
  <w:style w:type="paragraph" w:customStyle="1" w:styleId="60">
    <w:name w:val="00UGS正文"/>
    <w:basedOn w:val="1"/>
    <w:link w:val="61"/>
    <w:qFormat/>
    <w:uiPriority w:val="99"/>
    <w:pPr>
      <w:spacing w:line="360" w:lineRule="auto"/>
      <w:ind w:firstLine="420" w:firstLineChars="200"/>
    </w:pPr>
    <w:rPr>
      <w:rFonts w:ascii="Calibri" w:hAnsi="Calibri"/>
      <w:szCs w:val="20"/>
    </w:rPr>
  </w:style>
  <w:style w:type="character" w:customStyle="1" w:styleId="61">
    <w:name w:val="00UGS正文 Char"/>
    <w:link w:val="60"/>
    <w:qFormat/>
    <w:uiPriority w:val="99"/>
    <w:rPr>
      <w:kern w:val="2"/>
      <w:sz w:val="24"/>
    </w:rPr>
  </w:style>
  <w:style w:type="character" w:customStyle="1" w:styleId="62">
    <w:name w:val="列出段落 Char"/>
    <w:link w:val="59"/>
    <w:qFormat/>
    <w:uiPriority w:val="99"/>
    <w:rPr>
      <w:kern w:val="2"/>
      <w:sz w:val="24"/>
    </w:rPr>
  </w:style>
  <w:style w:type="paragraph" w:customStyle="1" w:styleId="63">
    <w:name w:val="Heading Bar"/>
    <w:basedOn w:val="1"/>
    <w:next w:val="6"/>
    <w:qFormat/>
    <w:uiPriority w:val="99"/>
    <w:pPr>
      <w:keepNext/>
      <w:keepLines/>
      <w:widowControl/>
      <w:shd w:val="solid" w:color="auto" w:fill="auto"/>
      <w:overflowPunct w:val="0"/>
      <w:autoSpaceDE w:val="0"/>
      <w:autoSpaceDN w:val="0"/>
      <w:adjustRightInd w:val="0"/>
      <w:spacing w:before="240"/>
      <w:ind w:right="7920"/>
      <w:jc w:val="left"/>
      <w:textAlignment w:val="baseline"/>
    </w:pPr>
    <w:rPr>
      <w:rFonts w:ascii="Book Antiqua" w:hAnsi="Book Antiqua"/>
      <w:color w:val="FFFFFF"/>
      <w:kern w:val="0"/>
      <w:sz w:val="8"/>
      <w:szCs w:val="20"/>
    </w:rPr>
  </w:style>
  <w:style w:type="paragraph" w:customStyle="1" w:styleId="64">
    <w:name w:val="TOC 标题1"/>
    <w:basedOn w:val="4"/>
    <w:next w:val="1"/>
    <w:qFormat/>
    <w:uiPriority w:val="99"/>
    <w:pPr>
      <w:keepNext/>
      <w:keepLines/>
      <w:spacing w:before="240" w:after="0" w:line="259" w:lineRule="auto"/>
      <w:outlineLvl w:val="9"/>
    </w:pPr>
    <w:rPr>
      <w:rFonts w:ascii="Cambria" w:hAnsi="Cambria" w:cs="Times New Roman"/>
      <w:b w:val="0"/>
      <w:bCs w:val="0"/>
      <w:color w:val="365F91"/>
      <w:kern w:val="0"/>
      <w:szCs w:val="32"/>
    </w:rPr>
  </w:style>
  <w:style w:type="paragraph" w:customStyle="1" w:styleId="65">
    <w:name w:val="列出段落3"/>
    <w:basedOn w:val="1"/>
    <w:qFormat/>
    <w:uiPriority w:val="99"/>
    <w:pPr>
      <w:widowControl/>
      <w:ind w:left="720"/>
      <w:contextualSpacing/>
      <w:jc w:val="left"/>
    </w:pPr>
    <w:rPr>
      <w:rFonts w:ascii="Calibri" w:hAnsi="Calibri"/>
      <w:kern w:val="0"/>
      <w:lang w:eastAsia="en-US"/>
    </w:rPr>
  </w:style>
  <w:style w:type="paragraph" w:customStyle="1" w:styleId="66">
    <w:name w:val="Table_Medium"/>
    <w:basedOn w:val="1"/>
    <w:qFormat/>
    <w:uiPriority w:val="99"/>
    <w:pPr>
      <w:widowControl/>
      <w:spacing w:before="40" w:after="40" w:line="256" w:lineRule="auto"/>
      <w:jc w:val="left"/>
    </w:pPr>
    <w:rPr>
      <w:rFonts w:ascii="Arial" w:hAnsi="Arial" w:eastAsia="PMingLiU"/>
      <w:kern w:val="0"/>
      <w:sz w:val="18"/>
      <w:szCs w:val="20"/>
      <w:lang w:eastAsia="en-US"/>
    </w:rPr>
  </w:style>
  <w:style w:type="paragraph" w:customStyle="1" w:styleId="67">
    <w:name w:val="正文样式"/>
    <w:basedOn w:val="1"/>
    <w:qFormat/>
    <w:uiPriority w:val="99"/>
    <w:pPr>
      <w:ind w:firstLine="1120" w:firstLineChars="200"/>
    </w:pPr>
  </w:style>
  <w:style w:type="table" w:customStyle="1" w:styleId="68">
    <w:name w:val="网格型1"/>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9">
    <w:name w:val="font5"/>
    <w:basedOn w:val="1"/>
    <w:qFormat/>
    <w:uiPriority w:val="99"/>
    <w:pPr>
      <w:widowControl/>
      <w:spacing w:beforeAutospacing="1" w:afterAutospacing="1" w:line="240" w:lineRule="auto"/>
      <w:jc w:val="left"/>
    </w:pPr>
    <w:rPr>
      <w:rFonts w:ascii="宋体" w:hAnsi="宋体" w:cs="宋体"/>
      <w:kern w:val="0"/>
      <w:sz w:val="18"/>
      <w:szCs w:val="18"/>
    </w:rPr>
  </w:style>
  <w:style w:type="paragraph" w:customStyle="1" w:styleId="70">
    <w:name w:val="xl65"/>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Autospacing="1" w:afterAutospacing="1" w:line="240" w:lineRule="auto"/>
      <w:jc w:val="left"/>
      <w:textAlignment w:val="center"/>
    </w:pPr>
    <w:rPr>
      <w:rFonts w:ascii="微软雅黑" w:hAnsi="微软雅黑" w:eastAsia="微软雅黑" w:cs="宋体"/>
      <w:kern w:val="0"/>
    </w:rPr>
  </w:style>
  <w:style w:type="paragraph" w:customStyle="1" w:styleId="71">
    <w:name w:val="xl66"/>
    <w:basedOn w:val="1"/>
    <w:qFormat/>
    <w:uiPriority w:val="99"/>
    <w:pPr>
      <w:widowControl/>
      <w:shd w:val="clear" w:color="000000" w:fill="FFFFFF"/>
      <w:spacing w:beforeAutospacing="1" w:afterAutospacing="1" w:line="240" w:lineRule="auto"/>
      <w:jc w:val="left"/>
      <w:textAlignment w:val="center"/>
    </w:pPr>
    <w:rPr>
      <w:rFonts w:ascii="微软雅黑" w:hAnsi="微软雅黑" w:eastAsia="微软雅黑" w:cs="宋体"/>
      <w:kern w:val="0"/>
    </w:rPr>
  </w:style>
  <w:style w:type="paragraph" w:customStyle="1" w:styleId="72">
    <w:name w:val="xl67"/>
    <w:basedOn w:val="1"/>
    <w:qFormat/>
    <w:uiPriority w:val="99"/>
    <w:pPr>
      <w:widowControl/>
      <w:pBdr>
        <w:top w:val="single" w:color="auto" w:sz="4" w:space="0"/>
        <w:left w:val="single" w:color="auto" w:sz="4" w:space="0"/>
        <w:bottom w:val="single" w:color="auto" w:sz="4" w:space="0"/>
        <w:right w:val="single" w:color="auto" w:sz="4" w:space="0"/>
      </w:pBdr>
      <w:spacing w:beforeAutospacing="1" w:afterAutospacing="1" w:line="240" w:lineRule="auto"/>
      <w:jc w:val="left"/>
      <w:textAlignment w:val="center"/>
    </w:pPr>
    <w:rPr>
      <w:rFonts w:ascii="微软雅黑" w:hAnsi="微软雅黑" w:eastAsia="微软雅黑" w:cs="宋体"/>
      <w:kern w:val="0"/>
    </w:rPr>
  </w:style>
  <w:style w:type="paragraph" w:customStyle="1" w:styleId="73">
    <w:name w:val="xl68"/>
    <w:basedOn w:val="1"/>
    <w:qFormat/>
    <w:uiPriority w:val="99"/>
    <w:pPr>
      <w:widowControl/>
      <w:spacing w:beforeAutospacing="1" w:afterAutospacing="1" w:line="240" w:lineRule="auto"/>
      <w:jc w:val="left"/>
      <w:textAlignment w:val="center"/>
    </w:pPr>
    <w:rPr>
      <w:rFonts w:ascii="微软雅黑" w:hAnsi="微软雅黑" w:eastAsia="微软雅黑" w:cs="宋体"/>
      <w:kern w:val="0"/>
    </w:rPr>
  </w:style>
  <w:style w:type="paragraph" w:customStyle="1" w:styleId="74">
    <w:name w:val="xl69"/>
    <w:basedOn w:val="1"/>
    <w:qFormat/>
    <w:uiPriority w:val="99"/>
    <w:pPr>
      <w:widowControl/>
      <w:pBdr>
        <w:top w:val="single" w:color="auto" w:sz="4" w:space="0"/>
        <w:left w:val="single" w:color="auto" w:sz="4" w:space="0"/>
        <w:bottom w:val="single" w:color="auto" w:sz="4" w:space="0"/>
        <w:right w:val="single" w:color="auto" w:sz="4" w:space="0"/>
      </w:pBdr>
      <w:spacing w:beforeAutospacing="1" w:afterAutospacing="1" w:line="240" w:lineRule="auto"/>
      <w:jc w:val="left"/>
      <w:textAlignment w:val="center"/>
    </w:pPr>
    <w:rPr>
      <w:rFonts w:ascii="微软雅黑" w:hAnsi="微软雅黑" w:eastAsia="微软雅黑" w:cs="宋体"/>
      <w:kern w:val="0"/>
    </w:rPr>
  </w:style>
  <w:style w:type="paragraph" w:customStyle="1" w:styleId="75">
    <w:name w:val="xl70"/>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Autospacing="1" w:afterAutospacing="1" w:line="240" w:lineRule="auto"/>
      <w:jc w:val="center"/>
      <w:textAlignment w:val="center"/>
    </w:pPr>
    <w:rPr>
      <w:rFonts w:ascii="微软雅黑" w:hAnsi="微软雅黑" w:eastAsia="微软雅黑" w:cs="宋体"/>
      <w:kern w:val="0"/>
    </w:rPr>
  </w:style>
  <w:style w:type="paragraph" w:customStyle="1" w:styleId="76">
    <w:name w:val="xl71"/>
    <w:basedOn w:val="1"/>
    <w:qFormat/>
    <w:uiPriority w:val="99"/>
    <w:pPr>
      <w:widowControl/>
      <w:shd w:val="clear" w:color="000000" w:fill="FFFFFF"/>
      <w:spacing w:beforeAutospacing="1" w:afterAutospacing="1" w:line="240" w:lineRule="auto"/>
      <w:jc w:val="center"/>
      <w:textAlignment w:val="center"/>
    </w:pPr>
    <w:rPr>
      <w:rFonts w:ascii="微软雅黑" w:hAnsi="微软雅黑" w:eastAsia="微软雅黑" w:cs="宋体"/>
      <w:kern w:val="0"/>
    </w:rPr>
  </w:style>
  <w:style w:type="paragraph" w:customStyle="1" w:styleId="77">
    <w:name w:val="xl72"/>
    <w:basedOn w:val="1"/>
    <w:qFormat/>
    <w:uiPriority w:val="99"/>
    <w:pPr>
      <w:widowControl/>
      <w:shd w:val="clear" w:color="000000" w:fill="FFFFFF"/>
      <w:spacing w:beforeAutospacing="1" w:afterAutospacing="1" w:line="240" w:lineRule="auto"/>
      <w:jc w:val="left"/>
      <w:textAlignment w:val="center"/>
    </w:pPr>
    <w:rPr>
      <w:rFonts w:ascii="微软雅黑" w:hAnsi="微软雅黑" w:eastAsia="微软雅黑" w:cs="宋体"/>
      <w:kern w:val="0"/>
    </w:rPr>
  </w:style>
  <w:style w:type="paragraph" w:customStyle="1" w:styleId="78">
    <w:name w:val="xl73"/>
    <w:basedOn w:val="1"/>
    <w:qFormat/>
    <w:uiPriority w:val="99"/>
    <w:pPr>
      <w:widowControl/>
      <w:shd w:val="clear" w:color="000000" w:fill="FFFFFF"/>
      <w:spacing w:beforeAutospacing="1" w:afterAutospacing="1" w:line="240" w:lineRule="auto"/>
      <w:jc w:val="left"/>
      <w:textAlignment w:val="center"/>
    </w:pPr>
    <w:rPr>
      <w:rFonts w:ascii="微软雅黑" w:hAnsi="微软雅黑" w:eastAsia="微软雅黑" w:cs="宋体"/>
      <w:kern w:val="0"/>
    </w:rPr>
  </w:style>
  <w:style w:type="paragraph" w:customStyle="1" w:styleId="79">
    <w:name w:val="xl74"/>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Autospacing="1" w:afterAutospacing="1" w:line="240" w:lineRule="auto"/>
      <w:jc w:val="left"/>
      <w:textAlignment w:val="center"/>
    </w:pPr>
    <w:rPr>
      <w:rFonts w:ascii="微软雅黑" w:hAnsi="微软雅黑" w:eastAsia="微软雅黑" w:cs="宋体"/>
      <w:b/>
      <w:bCs/>
      <w:kern w:val="0"/>
    </w:rPr>
  </w:style>
  <w:style w:type="paragraph" w:customStyle="1" w:styleId="80">
    <w:name w:val="xl75"/>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Autospacing="1" w:afterAutospacing="1" w:line="240" w:lineRule="auto"/>
      <w:jc w:val="left"/>
      <w:textAlignment w:val="center"/>
    </w:pPr>
    <w:rPr>
      <w:rFonts w:ascii="微软雅黑" w:hAnsi="微软雅黑" w:eastAsia="微软雅黑" w:cs="宋体"/>
      <w:kern w:val="0"/>
    </w:rPr>
  </w:style>
  <w:style w:type="paragraph" w:customStyle="1" w:styleId="81">
    <w:name w:val="xl76"/>
    <w:basedOn w:val="1"/>
    <w:qFormat/>
    <w:uiPriority w:val="99"/>
    <w:pPr>
      <w:widowControl/>
      <w:pBdr>
        <w:top w:val="single" w:color="auto" w:sz="4" w:space="0"/>
        <w:left w:val="single" w:color="auto" w:sz="4" w:space="0"/>
        <w:bottom w:val="single" w:color="auto" w:sz="4" w:space="0"/>
        <w:right w:val="single" w:color="auto" w:sz="4" w:space="0"/>
      </w:pBdr>
      <w:spacing w:beforeAutospacing="1" w:afterAutospacing="1" w:line="240" w:lineRule="auto"/>
      <w:jc w:val="center"/>
      <w:textAlignment w:val="center"/>
    </w:pPr>
    <w:rPr>
      <w:rFonts w:ascii="微软雅黑" w:hAnsi="微软雅黑" w:eastAsia="微软雅黑" w:cs="宋体"/>
      <w:kern w:val="0"/>
    </w:rPr>
  </w:style>
  <w:style w:type="paragraph" w:customStyle="1" w:styleId="82">
    <w:name w:val="xl77"/>
    <w:basedOn w:val="1"/>
    <w:qFormat/>
    <w:uiPriority w:val="99"/>
    <w:pPr>
      <w:widowControl/>
      <w:pBdr>
        <w:top w:val="single" w:color="auto" w:sz="4" w:space="0"/>
        <w:left w:val="single" w:color="auto" w:sz="4" w:space="0"/>
        <w:bottom w:val="single" w:color="auto" w:sz="4" w:space="0"/>
      </w:pBdr>
      <w:shd w:val="clear" w:color="000000" w:fill="FFFFFF"/>
      <w:spacing w:beforeAutospacing="1" w:afterAutospacing="1" w:line="240" w:lineRule="auto"/>
      <w:jc w:val="center"/>
      <w:textAlignment w:val="center"/>
    </w:pPr>
    <w:rPr>
      <w:rFonts w:ascii="微软雅黑" w:hAnsi="微软雅黑" w:eastAsia="微软雅黑" w:cs="宋体"/>
      <w:kern w:val="0"/>
    </w:rPr>
  </w:style>
  <w:style w:type="paragraph" w:customStyle="1" w:styleId="83">
    <w:name w:val="xl78"/>
    <w:basedOn w:val="1"/>
    <w:qFormat/>
    <w:uiPriority w:val="99"/>
    <w:pPr>
      <w:widowControl/>
      <w:pBdr>
        <w:top w:val="single" w:color="auto" w:sz="4" w:space="0"/>
        <w:left w:val="single" w:color="auto" w:sz="4" w:space="0"/>
        <w:bottom w:val="single" w:color="auto" w:sz="4" w:space="0"/>
      </w:pBdr>
      <w:spacing w:beforeAutospacing="1" w:afterAutospacing="1" w:line="240" w:lineRule="auto"/>
      <w:jc w:val="center"/>
      <w:textAlignment w:val="center"/>
    </w:pPr>
    <w:rPr>
      <w:rFonts w:ascii="微软雅黑" w:hAnsi="微软雅黑" w:eastAsia="微软雅黑" w:cs="宋体"/>
      <w:kern w:val="0"/>
    </w:rPr>
  </w:style>
  <w:style w:type="paragraph" w:customStyle="1" w:styleId="84">
    <w:name w:val="xl79"/>
    <w:basedOn w:val="1"/>
    <w:qFormat/>
    <w:uiPriority w:val="99"/>
    <w:pPr>
      <w:widowControl/>
      <w:pBdr>
        <w:top w:val="single" w:color="auto" w:sz="4" w:space="0"/>
        <w:left w:val="single" w:color="auto" w:sz="4" w:space="0"/>
        <w:bottom w:val="single" w:color="auto" w:sz="4" w:space="0"/>
        <w:right w:val="single" w:color="auto" w:sz="4" w:space="0"/>
      </w:pBdr>
      <w:shd w:val="clear" w:color="000000" w:fill="DAEEF3"/>
      <w:spacing w:beforeAutospacing="1" w:afterAutospacing="1" w:line="240" w:lineRule="auto"/>
      <w:jc w:val="center"/>
      <w:textAlignment w:val="center"/>
    </w:pPr>
    <w:rPr>
      <w:rFonts w:ascii="微软雅黑" w:hAnsi="微软雅黑" w:eastAsia="微软雅黑" w:cs="宋体"/>
      <w:b/>
      <w:bCs/>
      <w:kern w:val="0"/>
    </w:rPr>
  </w:style>
  <w:style w:type="paragraph" w:customStyle="1" w:styleId="85">
    <w:name w:val="xl80"/>
    <w:basedOn w:val="1"/>
    <w:qFormat/>
    <w:uiPriority w:val="99"/>
    <w:pPr>
      <w:widowControl/>
      <w:pBdr>
        <w:top w:val="single" w:color="auto" w:sz="4" w:space="0"/>
        <w:left w:val="single" w:color="auto" w:sz="4" w:space="0"/>
        <w:right w:val="single" w:color="auto" w:sz="4" w:space="0"/>
      </w:pBdr>
      <w:spacing w:beforeAutospacing="1" w:afterAutospacing="1" w:line="240" w:lineRule="auto"/>
      <w:jc w:val="center"/>
      <w:textAlignment w:val="center"/>
    </w:pPr>
    <w:rPr>
      <w:rFonts w:ascii="微软雅黑" w:hAnsi="微软雅黑" w:eastAsia="微软雅黑" w:cs="宋体"/>
      <w:kern w:val="0"/>
    </w:rPr>
  </w:style>
  <w:style w:type="paragraph" w:customStyle="1" w:styleId="86">
    <w:name w:val="xl81"/>
    <w:basedOn w:val="1"/>
    <w:qFormat/>
    <w:uiPriority w:val="99"/>
    <w:pPr>
      <w:widowControl/>
      <w:pBdr>
        <w:bottom w:val="single" w:color="auto" w:sz="4" w:space="0"/>
      </w:pBdr>
      <w:shd w:val="clear" w:color="000000" w:fill="FFFFFF"/>
      <w:spacing w:beforeAutospacing="1" w:afterAutospacing="1" w:line="240" w:lineRule="auto"/>
      <w:jc w:val="center"/>
      <w:textAlignment w:val="center"/>
    </w:pPr>
    <w:rPr>
      <w:rFonts w:ascii="微软雅黑" w:hAnsi="微软雅黑" w:eastAsia="微软雅黑" w:cs="宋体"/>
      <w:kern w:val="0"/>
    </w:rPr>
  </w:style>
  <w:style w:type="paragraph" w:customStyle="1" w:styleId="87">
    <w:name w:val="xl82"/>
    <w:basedOn w:val="1"/>
    <w:qFormat/>
    <w:uiPriority w:val="99"/>
    <w:pPr>
      <w:widowControl/>
      <w:pBdr>
        <w:bottom w:val="single" w:color="auto" w:sz="4" w:space="0"/>
      </w:pBdr>
      <w:shd w:val="clear" w:color="000000" w:fill="FFFFFF"/>
      <w:spacing w:beforeAutospacing="1" w:afterAutospacing="1" w:line="240" w:lineRule="auto"/>
      <w:jc w:val="left"/>
      <w:textAlignment w:val="center"/>
    </w:pPr>
    <w:rPr>
      <w:rFonts w:ascii="微软雅黑" w:hAnsi="微软雅黑" w:eastAsia="微软雅黑" w:cs="宋体"/>
      <w:kern w:val="0"/>
    </w:rPr>
  </w:style>
  <w:style w:type="paragraph" w:customStyle="1" w:styleId="88">
    <w:name w:val="xl83"/>
    <w:basedOn w:val="1"/>
    <w:qFormat/>
    <w:uiPriority w:val="99"/>
    <w:pPr>
      <w:widowControl/>
      <w:pBdr>
        <w:left w:val="single" w:color="auto" w:sz="4" w:space="0"/>
        <w:bottom w:val="single" w:color="auto" w:sz="4" w:space="0"/>
      </w:pBdr>
      <w:shd w:val="clear" w:color="000000" w:fill="FFFFFF"/>
      <w:spacing w:beforeAutospacing="1" w:afterAutospacing="1" w:line="240" w:lineRule="auto"/>
      <w:jc w:val="center"/>
      <w:textAlignment w:val="center"/>
    </w:pPr>
    <w:rPr>
      <w:rFonts w:ascii="微软雅黑" w:hAnsi="微软雅黑" w:eastAsia="微软雅黑" w:cs="宋体"/>
      <w:kern w:val="0"/>
    </w:rPr>
  </w:style>
  <w:style w:type="paragraph" w:customStyle="1" w:styleId="89">
    <w:name w:val="xl84"/>
    <w:basedOn w:val="1"/>
    <w:qFormat/>
    <w:uiPriority w:val="99"/>
    <w:pPr>
      <w:widowControl/>
      <w:pBdr>
        <w:bottom w:val="single" w:color="auto" w:sz="4" w:space="0"/>
        <w:right w:val="single" w:color="auto" w:sz="4" w:space="0"/>
      </w:pBdr>
      <w:shd w:val="clear" w:color="000000" w:fill="FFFFFF"/>
      <w:spacing w:beforeAutospacing="1" w:afterAutospacing="1" w:line="240" w:lineRule="auto"/>
      <w:jc w:val="left"/>
      <w:textAlignment w:val="center"/>
    </w:pPr>
    <w:rPr>
      <w:rFonts w:ascii="微软雅黑" w:hAnsi="微软雅黑" w:eastAsia="微软雅黑" w:cs="宋体"/>
      <w:kern w:val="0"/>
    </w:rPr>
  </w:style>
  <w:style w:type="paragraph" w:customStyle="1" w:styleId="90">
    <w:name w:val="xl85"/>
    <w:basedOn w:val="1"/>
    <w:qFormat/>
    <w:uiPriority w:val="99"/>
    <w:pPr>
      <w:widowControl/>
      <w:pBdr>
        <w:top w:val="single" w:color="000000" w:sz="4" w:space="0"/>
        <w:left w:val="single" w:color="000000" w:sz="4" w:space="0"/>
        <w:bottom w:val="single" w:color="000000" w:sz="4" w:space="0"/>
        <w:right w:val="single" w:color="000000" w:sz="4" w:space="0"/>
      </w:pBdr>
      <w:spacing w:beforeAutospacing="1" w:afterAutospacing="1" w:line="240" w:lineRule="auto"/>
      <w:jc w:val="center"/>
      <w:textAlignment w:val="center"/>
    </w:pPr>
    <w:rPr>
      <w:rFonts w:ascii="微软雅黑" w:hAnsi="微软雅黑" w:eastAsia="微软雅黑" w:cs="宋体"/>
      <w:color w:val="000000"/>
      <w:kern w:val="0"/>
    </w:rPr>
  </w:style>
  <w:style w:type="paragraph" w:customStyle="1" w:styleId="91">
    <w:name w:val="xl86"/>
    <w:basedOn w:val="1"/>
    <w:qFormat/>
    <w:uiPriority w:val="99"/>
    <w:pPr>
      <w:widowControl/>
      <w:pBdr>
        <w:top w:val="single" w:color="000000" w:sz="4" w:space="0"/>
        <w:left w:val="single" w:color="000000" w:sz="4" w:space="0"/>
        <w:bottom w:val="single" w:color="000000" w:sz="4" w:space="0"/>
        <w:right w:val="single" w:color="000000" w:sz="4" w:space="0"/>
      </w:pBdr>
      <w:spacing w:beforeAutospacing="1" w:afterAutospacing="1" w:line="240" w:lineRule="auto"/>
      <w:jc w:val="left"/>
      <w:textAlignment w:val="center"/>
    </w:pPr>
    <w:rPr>
      <w:rFonts w:ascii="微软雅黑" w:hAnsi="微软雅黑" w:eastAsia="微软雅黑" w:cs="宋体"/>
      <w:color w:val="000000"/>
      <w:kern w:val="0"/>
    </w:rPr>
  </w:style>
  <w:style w:type="paragraph" w:customStyle="1" w:styleId="92">
    <w:name w:val="xl87"/>
    <w:basedOn w:val="1"/>
    <w:qFormat/>
    <w:uiPriority w:val="99"/>
    <w:pPr>
      <w:widowControl/>
      <w:pBdr>
        <w:top w:val="single" w:color="auto" w:sz="4" w:space="0"/>
        <w:bottom w:val="single" w:color="auto" w:sz="4" w:space="0"/>
        <w:right w:val="single" w:color="auto" w:sz="4" w:space="0"/>
      </w:pBdr>
      <w:shd w:val="clear" w:color="000000" w:fill="DAEEF3"/>
      <w:spacing w:beforeAutospacing="1" w:afterAutospacing="1" w:line="240" w:lineRule="auto"/>
      <w:jc w:val="center"/>
      <w:textAlignment w:val="center"/>
    </w:pPr>
    <w:rPr>
      <w:rFonts w:ascii="微软雅黑" w:hAnsi="微软雅黑" w:eastAsia="微软雅黑" w:cs="宋体"/>
      <w:b/>
      <w:bCs/>
      <w:kern w:val="0"/>
    </w:rPr>
  </w:style>
  <w:style w:type="paragraph" w:customStyle="1" w:styleId="93">
    <w:name w:val="xl88"/>
    <w:basedOn w:val="1"/>
    <w:uiPriority w:val="99"/>
    <w:pPr>
      <w:widowControl/>
      <w:pBdr>
        <w:top w:val="single" w:color="000000" w:sz="4" w:space="0"/>
        <w:left w:val="single" w:color="000000" w:sz="4" w:space="0"/>
        <w:bottom w:val="single" w:color="000000" w:sz="4" w:space="0"/>
        <w:right w:val="single" w:color="000000" w:sz="4" w:space="0"/>
      </w:pBdr>
      <w:spacing w:beforeAutospacing="1" w:afterAutospacing="1" w:line="240" w:lineRule="auto"/>
      <w:jc w:val="left"/>
      <w:textAlignment w:val="center"/>
    </w:pPr>
    <w:rPr>
      <w:rFonts w:ascii="微软雅黑" w:hAnsi="微软雅黑" w:eastAsia="微软雅黑" w:cs="宋体"/>
      <w:color w:val="000000"/>
      <w:kern w:val="0"/>
    </w:rPr>
  </w:style>
  <w:style w:type="paragraph" w:customStyle="1" w:styleId="94">
    <w:name w:val="xl89"/>
    <w:basedOn w:val="1"/>
    <w:qFormat/>
    <w:uiPriority w:val="99"/>
    <w:pPr>
      <w:widowControl/>
      <w:pBdr>
        <w:top w:val="single" w:color="000000" w:sz="4" w:space="0"/>
        <w:left w:val="single" w:color="000000" w:sz="4" w:space="0"/>
        <w:bottom w:val="single" w:color="000000" w:sz="4" w:space="0"/>
        <w:right w:val="single" w:color="000000" w:sz="4" w:space="0"/>
      </w:pBdr>
      <w:spacing w:beforeAutospacing="1" w:afterAutospacing="1" w:line="240" w:lineRule="auto"/>
      <w:jc w:val="center"/>
      <w:textAlignment w:val="center"/>
    </w:pPr>
    <w:rPr>
      <w:rFonts w:ascii="微软雅黑" w:hAnsi="微软雅黑" w:eastAsia="微软雅黑" w:cs="宋体"/>
      <w:color w:val="000000"/>
      <w:kern w:val="0"/>
    </w:rPr>
  </w:style>
  <w:style w:type="paragraph" w:customStyle="1" w:styleId="95">
    <w:name w:val="xl90"/>
    <w:basedOn w:val="1"/>
    <w:qFormat/>
    <w:uiPriority w:val="99"/>
    <w:pPr>
      <w:widowControl/>
      <w:pBdr>
        <w:top w:val="single" w:color="000000" w:sz="4" w:space="0"/>
        <w:left w:val="single" w:color="000000" w:sz="4" w:space="0"/>
        <w:bottom w:val="single" w:color="000000" w:sz="4" w:space="0"/>
        <w:right w:val="single" w:color="000000" w:sz="4" w:space="0"/>
      </w:pBdr>
      <w:spacing w:beforeAutospacing="1" w:afterAutospacing="1" w:line="240" w:lineRule="auto"/>
      <w:jc w:val="left"/>
      <w:textAlignment w:val="center"/>
    </w:pPr>
    <w:rPr>
      <w:rFonts w:ascii="微软雅黑" w:hAnsi="微软雅黑" w:eastAsia="微软雅黑" w:cs="宋体"/>
      <w:b/>
      <w:bCs/>
      <w:color w:val="000000"/>
      <w:kern w:val="0"/>
    </w:rPr>
  </w:style>
  <w:style w:type="paragraph" w:customStyle="1" w:styleId="96">
    <w:name w:val="xl91"/>
    <w:basedOn w:val="1"/>
    <w:qFormat/>
    <w:uiPriority w:val="99"/>
    <w:pPr>
      <w:widowControl/>
      <w:pBdr>
        <w:top w:val="single" w:color="000000" w:sz="4" w:space="0"/>
        <w:left w:val="single" w:color="000000" w:sz="4" w:space="0"/>
        <w:bottom w:val="single" w:color="000000" w:sz="4" w:space="0"/>
        <w:right w:val="single" w:color="000000" w:sz="4" w:space="0"/>
      </w:pBdr>
      <w:spacing w:beforeAutospacing="1" w:afterAutospacing="1" w:line="240" w:lineRule="auto"/>
      <w:jc w:val="left"/>
      <w:textAlignment w:val="center"/>
    </w:pPr>
    <w:rPr>
      <w:rFonts w:ascii="Arial" w:hAnsi="Arial" w:cs="Arial"/>
      <w:kern w:val="0"/>
      <w:sz w:val="36"/>
      <w:szCs w:val="36"/>
    </w:rPr>
  </w:style>
  <w:style w:type="paragraph" w:customStyle="1" w:styleId="97">
    <w:name w:val="xl92"/>
    <w:basedOn w:val="1"/>
    <w:qFormat/>
    <w:uiPriority w:val="99"/>
    <w:pPr>
      <w:widowControl/>
      <w:pBdr>
        <w:top w:val="single" w:color="auto" w:sz="4" w:space="0"/>
        <w:bottom w:val="single" w:color="auto" w:sz="4" w:space="0"/>
        <w:right w:val="single" w:color="auto" w:sz="4" w:space="0"/>
      </w:pBdr>
      <w:shd w:val="clear" w:color="000000" w:fill="FFFFFF"/>
      <w:spacing w:beforeAutospacing="1" w:afterAutospacing="1" w:line="240" w:lineRule="auto"/>
      <w:jc w:val="center"/>
      <w:textAlignment w:val="center"/>
    </w:pPr>
    <w:rPr>
      <w:rFonts w:ascii="微软雅黑" w:hAnsi="微软雅黑" w:eastAsia="微软雅黑" w:cs="宋体"/>
      <w:b/>
      <w:bCs/>
      <w:kern w:val="0"/>
    </w:rPr>
  </w:style>
  <w:style w:type="paragraph" w:customStyle="1" w:styleId="98">
    <w:name w:val="xl93"/>
    <w:basedOn w:val="1"/>
    <w:qFormat/>
    <w:uiPriority w:val="99"/>
    <w:pPr>
      <w:widowControl/>
      <w:pBdr>
        <w:top w:val="single" w:color="000000" w:sz="4" w:space="0"/>
        <w:left w:val="single" w:color="000000" w:sz="4" w:space="0"/>
        <w:right w:val="single" w:color="000000" w:sz="4" w:space="0"/>
      </w:pBdr>
      <w:spacing w:beforeAutospacing="1" w:afterAutospacing="1" w:line="240" w:lineRule="auto"/>
      <w:jc w:val="left"/>
      <w:textAlignment w:val="center"/>
    </w:pPr>
    <w:rPr>
      <w:rFonts w:ascii="微软雅黑" w:hAnsi="微软雅黑" w:eastAsia="微软雅黑" w:cs="宋体"/>
      <w:color w:val="000000"/>
      <w:kern w:val="0"/>
    </w:rPr>
  </w:style>
  <w:style w:type="paragraph" w:customStyle="1" w:styleId="99">
    <w:name w:val="xl94"/>
    <w:basedOn w:val="1"/>
    <w:qFormat/>
    <w:uiPriority w:val="99"/>
    <w:pPr>
      <w:widowControl/>
      <w:pBdr>
        <w:left w:val="single" w:color="000000" w:sz="4" w:space="0"/>
        <w:bottom w:val="single" w:color="000000" w:sz="4" w:space="0"/>
        <w:right w:val="single" w:color="000000" w:sz="4" w:space="0"/>
      </w:pBdr>
      <w:spacing w:beforeAutospacing="1" w:afterAutospacing="1" w:line="240" w:lineRule="auto"/>
      <w:jc w:val="left"/>
      <w:textAlignment w:val="center"/>
    </w:pPr>
    <w:rPr>
      <w:rFonts w:ascii="微软雅黑" w:hAnsi="微软雅黑" w:eastAsia="微软雅黑" w:cs="宋体"/>
      <w:color w:val="000000"/>
      <w:kern w:val="0"/>
    </w:rPr>
  </w:style>
  <w:style w:type="paragraph" w:customStyle="1" w:styleId="100">
    <w:name w:val="xl95"/>
    <w:basedOn w:val="1"/>
    <w:qFormat/>
    <w:uiPriority w:val="99"/>
    <w:pPr>
      <w:widowControl/>
      <w:pBdr>
        <w:top w:val="single" w:color="auto" w:sz="4" w:space="0"/>
        <w:left w:val="single" w:color="auto" w:sz="4" w:space="0"/>
        <w:bottom w:val="single" w:color="auto" w:sz="4" w:space="0"/>
        <w:right w:val="single" w:color="auto" w:sz="4" w:space="0"/>
      </w:pBdr>
      <w:spacing w:beforeAutospacing="1" w:afterAutospacing="1" w:line="240" w:lineRule="auto"/>
      <w:jc w:val="left"/>
      <w:textAlignment w:val="center"/>
    </w:pPr>
    <w:rPr>
      <w:rFonts w:ascii="微软雅黑" w:hAnsi="微软雅黑" w:eastAsia="微软雅黑" w:cs="宋体"/>
      <w:color w:val="FF0000"/>
      <w:kern w:val="0"/>
    </w:rPr>
  </w:style>
  <w:style w:type="paragraph" w:customStyle="1" w:styleId="101">
    <w:name w:val="xl96"/>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Autospacing="1" w:afterAutospacing="1" w:line="240" w:lineRule="auto"/>
      <w:jc w:val="left"/>
      <w:textAlignment w:val="top"/>
    </w:pPr>
    <w:rPr>
      <w:rFonts w:ascii="微软雅黑" w:hAnsi="微软雅黑" w:eastAsia="微软雅黑" w:cs="宋体"/>
      <w:kern w:val="0"/>
    </w:rPr>
  </w:style>
  <w:style w:type="paragraph" w:customStyle="1" w:styleId="102">
    <w:name w:val="xl97"/>
    <w:basedOn w:val="1"/>
    <w:qFormat/>
    <w:uiPriority w:val="99"/>
    <w:pPr>
      <w:widowControl/>
      <w:pBdr>
        <w:top w:val="single" w:color="auto" w:sz="4" w:space="0"/>
        <w:left w:val="single" w:color="auto" w:sz="4" w:space="0"/>
        <w:right w:val="single" w:color="auto" w:sz="4" w:space="0"/>
      </w:pBdr>
      <w:shd w:val="clear" w:color="000000" w:fill="FFFFFF"/>
      <w:spacing w:beforeAutospacing="1" w:afterAutospacing="1" w:line="240" w:lineRule="auto"/>
      <w:jc w:val="left"/>
      <w:textAlignment w:val="center"/>
    </w:pPr>
    <w:rPr>
      <w:rFonts w:ascii="微软雅黑" w:hAnsi="微软雅黑" w:eastAsia="微软雅黑" w:cs="宋体"/>
      <w:kern w:val="0"/>
    </w:rPr>
  </w:style>
  <w:style w:type="paragraph" w:customStyle="1" w:styleId="103">
    <w:name w:val="xl98"/>
    <w:basedOn w:val="1"/>
    <w:qFormat/>
    <w:uiPriority w:val="99"/>
    <w:pPr>
      <w:widowControl/>
      <w:pBdr>
        <w:left w:val="single" w:color="auto" w:sz="4" w:space="0"/>
        <w:right w:val="single" w:color="auto" w:sz="4" w:space="0"/>
      </w:pBdr>
      <w:shd w:val="clear" w:color="000000" w:fill="FFFFFF"/>
      <w:spacing w:beforeAutospacing="1" w:afterAutospacing="1" w:line="240" w:lineRule="auto"/>
      <w:jc w:val="left"/>
      <w:textAlignment w:val="center"/>
    </w:pPr>
    <w:rPr>
      <w:rFonts w:ascii="微软雅黑" w:hAnsi="微软雅黑" w:eastAsia="微软雅黑" w:cs="宋体"/>
      <w:kern w:val="0"/>
    </w:rPr>
  </w:style>
  <w:style w:type="paragraph" w:customStyle="1" w:styleId="104">
    <w:name w:val="xl99"/>
    <w:basedOn w:val="1"/>
    <w:qFormat/>
    <w:uiPriority w:val="99"/>
    <w:pPr>
      <w:widowControl/>
      <w:pBdr>
        <w:left w:val="single" w:color="auto" w:sz="4" w:space="0"/>
        <w:bottom w:val="single" w:color="auto" w:sz="4" w:space="0"/>
        <w:right w:val="single" w:color="auto" w:sz="4" w:space="0"/>
      </w:pBdr>
      <w:shd w:val="clear" w:color="000000" w:fill="FFFFFF"/>
      <w:spacing w:beforeAutospacing="1" w:afterAutospacing="1" w:line="240" w:lineRule="auto"/>
      <w:jc w:val="left"/>
      <w:textAlignment w:val="center"/>
    </w:pPr>
    <w:rPr>
      <w:rFonts w:ascii="微软雅黑" w:hAnsi="微软雅黑" w:eastAsia="微软雅黑" w:cs="宋体"/>
      <w:kern w:val="0"/>
    </w:rPr>
  </w:style>
  <w:style w:type="paragraph" w:customStyle="1" w:styleId="105">
    <w:name w:val="xl100"/>
    <w:basedOn w:val="1"/>
    <w:qFormat/>
    <w:uiPriority w:val="99"/>
    <w:pPr>
      <w:widowControl/>
      <w:pBdr>
        <w:top w:val="single" w:color="auto" w:sz="4" w:space="0"/>
        <w:bottom w:val="single" w:color="auto" w:sz="4" w:space="0"/>
        <w:right w:val="single" w:color="auto" w:sz="4" w:space="0"/>
      </w:pBdr>
      <w:shd w:val="clear" w:color="000000" w:fill="FFFFFF"/>
      <w:spacing w:beforeAutospacing="1" w:afterAutospacing="1" w:line="240" w:lineRule="auto"/>
      <w:jc w:val="center"/>
      <w:textAlignment w:val="center"/>
    </w:pPr>
    <w:rPr>
      <w:rFonts w:ascii="微软雅黑" w:hAnsi="微软雅黑" w:eastAsia="微软雅黑" w:cs="宋体"/>
      <w:kern w:val="0"/>
    </w:rPr>
  </w:style>
  <w:style w:type="paragraph" w:customStyle="1" w:styleId="106">
    <w:name w:val="xl101"/>
    <w:basedOn w:val="1"/>
    <w:qFormat/>
    <w:uiPriority w:val="99"/>
    <w:pPr>
      <w:widowControl/>
      <w:pBdr>
        <w:top w:val="single" w:color="auto" w:sz="4" w:space="0"/>
        <w:left w:val="single" w:color="auto" w:sz="4" w:space="0"/>
        <w:bottom w:val="single" w:color="auto" w:sz="4" w:space="0"/>
      </w:pBdr>
      <w:shd w:val="clear" w:color="000000" w:fill="FFFFFF"/>
      <w:spacing w:beforeAutospacing="1" w:afterAutospacing="1" w:line="240" w:lineRule="auto"/>
      <w:jc w:val="left"/>
      <w:textAlignment w:val="center"/>
    </w:pPr>
    <w:rPr>
      <w:rFonts w:ascii="微软雅黑" w:hAnsi="微软雅黑" w:eastAsia="微软雅黑" w:cs="宋体"/>
      <w:kern w:val="0"/>
    </w:rPr>
  </w:style>
  <w:style w:type="paragraph" w:customStyle="1" w:styleId="107">
    <w:name w:val="xl102"/>
    <w:basedOn w:val="1"/>
    <w:qFormat/>
    <w:uiPriority w:val="99"/>
    <w:pPr>
      <w:widowControl/>
      <w:pBdr>
        <w:top w:val="single" w:color="auto" w:sz="4" w:space="0"/>
        <w:bottom w:val="single" w:color="auto" w:sz="4" w:space="0"/>
      </w:pBdr>
      <w:shd w:val="clear" w:color="000000" w:fill="FFFFFF"/>
      <w:spacing w:beforeAutospacing="1" w:afterAutospacing="1" w:line="240" w:lineRule="auto"/>
      <w:jc w:val="left"/>
      <w:textAlignment w:val="center"/>
    </w:pPr>
    <w:rPr>
      <w:rFonts w:ascii="微软雅黑" w:hAnsi="微软雅黑" w:eastAsia="微软雅黑" w:cs="宋体"/>
      <w:kern w:val="0"/>
    </w:rPr>
  </w:style>
  <w:style w:type="paragraph" w:customStyle="1" w:styleId="108">
    <w:name w:val="xl103"/>
    <w:basedOn w:val="1"/>
    <w:qFormat/>
    <w:uiPriority w:val="99"/>
    <w:pPr>
      <w:widowControl/>
      <w:pBdr>
        <w:top w:val="single" w:color="auto" w:sz="4" w:space="0"/>
        <w:bottom w:val="single" w:color="auto" w:sz="4" w:space="0"/>
        <w:right w:val="single" w:color="auto" w:sz="4" w:space="0"/>
      </w:pBdr>
      <w:shd w:val="clear" w:color="000000" w:fill="FFFFFF"/>
      <w:spacing w:beforeAutospacing="1" w:afterAutospacing="1" w:line="240" w:lineRule="auto"/>
      <w:jc w:val="left"/>
      <w:textAlignment w:val="center"/>
    </w:pPr>
    <w:rPr>
      <w:rFonts w:ascii="微软雅黑" w:hAnsi="微软雅黑" w:eastAsia="微软雅黑" w:cs="宋体"/>
      <w:kern w:val="0"/>
    </w:rPr>
  </w:style>
  <w:style w:type="paragraph" w:customStyle="1" w:styleId="109">
    <w:name w:val="xl104"/>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Autospacing="1" w:afterAutospacing="1" w:line="240" w:lineRule="auto"/>
      <w:jc w:val="center"/>
      <w:textAlignment w:val="center"/>
    </w:pPr>
    <w:rPr>
      <w:rFonts w:ascii="微软雅黑" w:hAnsi="微软雅黑" w:eastAsia="微软雅黑" w:cs="宋体"/>
      <w:kern w:val="0"/>
    </w:rPr>
  </w:style>
  <w:style w:type="paragraph" w:customStyle="1" w:styleId="110">
    <w:name w:val="xl105"/>
    <w:basedOn w:val="1"/>
    <w:qFormat/>
    <w:uiPriority w:val="99"/>
    <w:pPr>
      <w:widowControl/>
      <w:pBdr>
        <w:top w:val="single" w:color="000000" w:sz="4" w:space="0"/>
        <w:left w:val="single" w:color="000000" w:sz="4" w:space="0"/>
        <w:right w:val="single" w:color="auto" w:sz="4" w:space="0"/>
      </w:pBdr>
      <w:spacing w:beforeAutospacing="1" w:afterAutospacing="1" w:line="240" w:lineRule="auto"/>
      <w:jc w:val="center"/>
      <w:textAlignment w:val="center"/>
    </w:pPr>
    <w:rPr>
      <w:rFonts w:ascii="微软雅黑" w:hAnsi="微软雅黑" w:eastAsia="微软雅黑" w:cs="宋体"/>
      <w:color w:val="000000"/>
      <w:kern w:val="0"/>
    </w:rPr>
  </w:style>
  <w:style w:type="paragraph" w:customStyle="1" w:styleId="111">
    <w:name w:val="xl106"/>
    <w:basedOn w:val="1"/>
    <w:qFormat/>
    <w:uiPriority w:val="99"/>
    <w:pPr>
      <w:widowControl/>
      <w:pBdr>
        <w:left w:val="single" w:color="000000" w:sz="4" w:space="0"/>
        <w:bottom w:val="single" w:color="000000" w:sz="4" w:space="0"/>
        <w:right w:val="single" w:color="auto" w:sz="4" w:space="0"/>
      </w:pBdr>
      <w:spacing w:beforeAutospacing="1" w:afterAutospacing="1" w:line="240" w:lineRule="auto"/>
      <w:jc w:val="center"/>
      <w:textAlignment w:val="center"/>
    </w:pPr>
    <w:rPr>
      <w:rFonts w:ascii="微软雅黑" w:hAnsi="微软雅黑" w:eastAsia="微软雅黑" w:cs="宋体"/>
      <w:color w:val="000000"/>
      <w:kern w:val="0"/>
    </w:rPr>
  </w:style>
  <w:style w:type="paragraph" w:customStyle="1" w:styleId="112">
    <w:name w:val="xl107"/>
    <w:basedOn w:val="1"/>
    <w:qFormat/>
    <w:uiPriority w:val="99"/>
    <w:pPr>
      <w:widowControl/>
      <w:pBdr>
        <w:left w:val="single" w:color="auto" w:sz="4" w:space="0"/>
        <w:right w:val="single" w:color="auto" w:sz="4" w:space="0"/>
      </w:pBdr>
      <w:spacing w:beforeAutospacing="1" w:afterAutospacing="1" w:line="240" w:lineRule="auto"/>
      <w:jc w:val="center"/>
      <w:textAlignment w:val="center"/>
    </w:pPr>
    <w:rPr>
      <w:rFonts w:ascii="微软雅黑" w:hAnsi="微软雅黑" w:eastAsia="微软雅黑" w:cs="宋体"/>
      <w:kern w:val="0"/>
    </w:rPr>
  </w:style>
  <w:style w:type="paragraph" w:customStyle="1" w:styleId="113">
    <w:name w:val="xl108"/>
    <w:basedOn w:val="1"/>
    <w:qFormat/>
    <w:uiPriority w:val="99"/>
    <w:pPr>
      <w:widowControl/>
      <w:pBdr>
        <w:left w:val="single" w:color="auto" w:sz="4" w:space="0"/>
        <w:bottom w:val="single" w:color="auto" w:sz="4" w:space="0"/>
        <w:right w:val="single" w:color="auto" w:sz="4" w:space="0"/>
      </w:pBdr>
      <w:spacing w:beforeAutospacing="1" w:afterAutospacing="1" w:line="240" w:lineRule="auto"/>
      <w:jc w:val="center"/>
      <w:textAlignment w:val="center"/>
    </w:pPr>
    <w:rPr>
      <w:rFonts w:ascii="微软雅黑" w:hAnsi="微软雅黑" w:eastAsia="微软雅黑" w:cs="宋体"/>
      <w:kern w:val="0"/>
    </w:rPr>
  </w:style>
  <w:style w:type="paragraph" w:customStyle="1" w:styleId="114">
    <w:name w:val="xl109"/>
    <w:basedOn w:val="1"/>
    <w:qFormat/>
    <w:uiPriority w:val="99"/>
    <w:pPr>
      <w:widowControl/>
      <w:pBdr>
        <w:top w:val="single" w:color="auto" w:sz="4" w:space="0"/>
        <w:left w:val="single" w:color="auto" w:sz="4" w:space="0"/>
        <w:right w:val="single" w:color="auto" w:sz="4" w:space="0"/>
      </w:pBdr>
      <w:shd w:val="clear" w:color="000000" w:fill="FFFFFF"/>
      <w:spacing w:beforeAutospacing="1" w:afterAutospacing="1" w:line="240" w:lineRule="auto"/>
      <w:jc w:val="center"/>
      <w:textAlignment w:val="center"/>
    </w:pPr>
    <w:rPr>
      <w:rFonts w:ascii="微软雅黑" w:hAnsi="微软雅黑" w:eastAsia="微软雅黑" w:cs="宋体"/>
      <w:kern w:val="0"/>
    </w:rPr>
  </w:style>
  <w:style w:type="paragraph" w:customStyle="1" w:styleId="115">
    <w:name w:val="xl110"/>
    <w:basedOn w:val="1"/>
    <w:qFormat/>
    <w:uiPriority w:val="99"/>
    <w:pPr>
      <w:widowControl/>
      <w:pBdr>
        <w:left w:val="single" w:color="auto" w:sz="4" w:space="0"/>
        <w:right w:val="single" w:color="auto" w:sz="4" w:space="0"/>
      </w:pBdr>
      <w:shd w:val="clear" w:color="000000" w:fill="FFFFFF"/>
      <w:spacing w:beforeAutospacing="1" w:afterAutospacing="1" w:line="240" w:lineRule="auto"/>
      <w:jc w:val="center"/>
      <w:textAlignment w:val="center"/>
    </w:pPr>
    <w:rPr>
      <w:rFonts w:ascii="微软雅黑" w:hAnsi="微软雅黑" w:eastAsia="微软雅黑" w:cs="宋体"/>
      <w:kern w:val="0"/>
    </w:rPr>
  </w:style>
  <w:style w:type="paragraph" w:customStyle="1" w:styleId="116">
    <w:name w:val="xl111"/>
    <w:basedOn w:val="1"/>
    <w:qFormat/>
    <w:uiPriority w:val="99"/>
    <w:pPr>
      <w:widowControl/>
      <w:pBdr>
        <w:left w:val="single" w:color="auto" w:sz="4" w:space="0"/>
        <w:bottom w:val="single" w:color="auto" w:sz="4" w:space="0"/>
        <w:right w:val="single" w:color="auto" w:sz="4" w:space="0"/>
      </w:pBdr>
      <w:shd w:val="clear" w:color="000000" w:fill="FFFFFF"/>
      <w:spacing w:beforeAutospacing="1" w:afterAutospacing="1" w:line="240" w:lineRule="auto"/>
      <w:jc w:val="center"/>
      <w:textAlignment w:val="center"/>
    </w:pPr>
    <w:rPr>
      <w:rFonts w:ascii="微软雅黑" w:hAnsi="微软雅黑" w:eastAsia="微软雅黑" w:cs="宋体"/>
      <w:kern w:val="0"/>
    </w:rPr>
  </w:style>
  <w:style w:type="paragraph" w:customStyle="1" w:styleId="117">
    <w:name w:val="xl112"/>
    <w:basedOn w:val="1"/>
    <w:qFormat/>
    <w:uiPriority w:val="99"/>
    <w:pPr>
      <w:widowControl/>
      <w:pBdr>
        <w:top w:val="single" w:color="000000" w:sz="4" w:space="0"/>
        <w:left w:val="single" w:color="auto" w:sz="4" w:space="0"/>
        <w:right w:val="single" w:color="000000" w:sz="4" w:space="0"/>
      </w:pBdr>
      <w:spacing w:beforeAutospacing="1" w:afterAutospacing="1" w:line="240" w:lineRule="auto"/>
      <w:jc w:val="left"/>
      <w:textAlignment w:val="center"/>
    </w:pPr>
    <w:rPr>
      <w:rFonts w:ascii="微软雅黑" w:hAnsi="微软雅黑" w:eastAsia="微软雅黑" w:cs="宋体"/>
      <w:color w:val="000000"/>
      <w:kern w:val="0"/>
    </w:rPr>
  </w:style>
  <w:style w:type="paragraph" w:customStyle="1" w:styleId="118">
    <w:name w:val="xl113"/>
    <w:basedOn w:val="1"/>
    <w:qFormat/>
    <w:uiPriority w:val="99"/>
    <w:pPr>
      <w:widowControl/>
      <w:pBdr>
        <w:left w:val="single" w:color="auto" w:sz="4" w:space="0"/>
        <w:bottom w:val="single" w:color="000000" w:sz="4" w:space="0"/>
        <w:right w:val="single" w:color="000000" w:sz="4" w:space="0"/>
      </w:pBdr>
      <w:spacing w:beforeAutospacing="1" w:afterAutospacing="1" w:line="240" w:lineRule="auto"/>
      <w:jc w:val="left"/>
      <w:textAlignment w:val="center"/>
    </w:pPr>
    <w:rPr>
      <w:rFonts w:ascii="微软雅黑" w:hAnsi="微软雅黑" w:eastAsia="微软雅黑" w:cs="宋体"/>
      <w:color w:val="000000"/>
      <w:kern w:val="0"/>
    </w:rPr>
  </w:style>
  <w:style w:type="paragraph" w:customStyle="1" w:styleId="119">
    <w:name w:val="xl114"/>
    <w:basedOn w:val="1"/>
    <w:qFormat/>
    <w:uiPriority w:val="99"/>
    <w:pPr>
      <w:widowControl/>
      <w:pBdr>
        <w:top w:val="single" w:color="000000" w:sz="4" w:space="0"/>
        <w:left w:val="single" w:color="000000" w:sz="4" w:space="0"/>
        <w:right w:val="single" w:color="000000" w:sz="4" w:space="0"/>
      </w:pBdr>
      <w:spacing w:beforeAutospacing="1" w:afterAutospacing="1" w:line="240" w:lineRule="auto"/>
      <w:jc w:val="center"/>
      <w:textAlignment w:val="center"/>
    </w:pPr>
    <w:rPr>
      <w:rFonts w:ascii="微软雅黑" w:hAnsi="微软雅黑" w:eastAsia="微软雅黑" w:cs="宋体"/>
      <w:color w:val="000000"/>
      <w:kern w:val="0"/>
    </w:rPr>
  </w:style>
  <w:style w:type="paragraph" w:customStyle="1" w:styleId="120">
    <w:name w:val="xl115"/>
    <w:basedOn w:val="1"/>
    <w:qFormat/>
    <w:uiPriority w:val="99"/>
    <w:pPr>
      <w:widowControl/>
      <w:pBdr>
        <w:left w:val="single" w:color="000000" w:sz="4" w:space="0"/>
        <w:bottom w:val="single" w:color="000000" w:sz="4" w:space="0"/>
        <w:right w:val="single" w:color="000000" w:sz="4" w:space="0"/>
      </w:pBdr>
      <w:spacing w:beforeAutospacing="1" w:afterAutospacing="1" w:line="240" w:lineRule="auto"/>
      <w:jc w:val="center"/>
      <w:textAlignment w:val="center"/>
    </w:pPr>
    <w:rPr>
      <w:rFonts w:ascii="微软雅黑" w:hAnsi="微软雅黑" w:eastAsia="微软雅黑" w:cs="宋体"/>
      <w:color w:val="000000"/>
      <w:kern w:val="0"/>
    </w:rPr>
  </w:style>
  <w:style w:type="paragraph" w:customStyle="1" w:styleId="121">
    <w:name w:val="xl116"/>
    <w:basedOn w:val="1"/>
    <w:qFormat/>
    <w:uiPriority w:val="99"/>
    <w:pPr>
      <w:widowControl/>
      <w:pBdr>
        <w:top w:val="single" w:color="000000" w:sz="4" w:space="0"/>
        <w:left w:val="single" w:color="000000" w:sz="4" w:space="0"/>
        <w:bottom w:val="single" w:color="000000" w:sz="4" w:space="0"/>
      </w:pBdr>
      <w:spacing w:beforeAutospacing="1" w:afterAutospacing="1" w:line="240" w:lineRule="auto"/>
      <w:jc w:val="center"/>
      <w:textAlignment w:val="center"/>
    </w:pPr>
    <w:rPr>
      <w:rFonts w:ascii="微软雅黑" w:hAnsi="微软雅黑" w:eastAsia="微软雅黑" w:cs="宋体"/>
      <w:color w:val="000000"/>
      <w:kern w:val="0"/>
    </w:rPr>
  </w:style>
  <w:style w:type="paragraph" w:customStyle="1" w:styleId="122">
    <w:name w:val="xl117"/>
    <w:basedOn w:val="1"/>
    <w:qFormat/>
    <w:uiPriority w:val="99"/>
    <w:pPr>
      <w:widowControl/>
      <w:pBdr>
        <w:top w:val="single" w:color="auto" w:sz="4" w:space="0"/>
        <w:left w:val="single" w:color="auto" w:sz="4" w:space="0"/>
        <w:bottom w:val="single" w:color="auto" w:sz="4" w:space="0"/>
        <w:right w:val="single" w:color="auto" w:sz="4" w:space="0"/>
      </w:pBdr>
      <w:spacing w:beforeAutospacing="1" w:afterAutospacing="1" w:line="240" w:lineRule="auto"/>
      <w:jc w:val="left"/>
      <w:textAlignment w:val="center"/>
    </w:pPr>
    <w:rPr>
      <w:rFonts w:ascii="微软雅黑" w:hAnsi="微软雅黑" w:eastAsia="微软雅黑" w:cs="宋体"/>
      <w:color w:val="000000"/>
      <w:kern w:val="0"/>
    </w:rPr>
  </w:style>
  <w:style w:type="paragraph" w:customStyle="1" w:styleId="123">
    <w:name w:val="xl118"/>
    <w:basedOn w:val="1"/>
    <w:qFormat/>
    <w:uiPriority w:val="99"/>
    <w:pPr>
      <w:widowControl/>
      <w:pBdr>
        <w:top w:val="single" w:color="auto" w:sz="4" w:space="0"/>
        <w:left w:val="single" w:color="auto" w:sz="4" w:space="0"/>
        <w:bottom w:val="single" w:color="auto" w:sz="4" w:space="0"/>
      </w:pBdr>
      <w:shd w:val="clear" w:color="000000" w:fill="DAEEF3"/>
      <w:spacing w:beforeAutospacing="1" w:afterAutospacing="1" w:line="240" w:lineRule="auto"/>
      <w:jc w:val="center"/>
      <w:textAlignment w:val="center"/>
    </w:pPr>
    <w:rPr>
      <w:rFonts w:ascii="微软雅黑" w:hAnsi="微软雅黑" w:eastAsia="微软雅黑" w:cs="宋体"/>
      <w:b/>
      <w:bCs/>
      <w:kern w:val="0"/>
      <w:sz w:val="18"/>
      <w:szCs w:val="18"/>
    </w:rPr>
  </w:style>
  <w:style w:type="paragraph" w:customStyle="1" w:styleId="124">
    <w:name w:val="font520643"/>
    <w:basedOn w:val="1"/>
    <w:qFormat/>
    <w:uiPriority w:val="99"/>
    <w:pPr>
      <w:widowControl/>
      <w:spacing w:beforeAutospacing="1" w:afterAutospacing="1" w:line="240" w:lineRule="auto"/>
      <w:jc w:val="left"/>
    </w:pPr>
    <w:rPr>
      <w:rFonts w:ascii="宋体" w:hAnsi="宋体" w:cs="宋体"/>
      <w:kern w:val="0"/>
      <w:sz w:val="18"/>
      <w:szCs w:val="18"/>
    </w:rPr>
  </w:style>
  <w:style w:type="paragraph" w:customStyle="1" w:styleId="125">
    <w:name w:val="xl6520643"/>
    <w:basedOn w:val="1"/>
    <w:qFormat/>
    <w:uiPriority w:val="99"/>
    <w:pPr>
      <w:widowControl/>
      <w:pBdr>
        <w:top w:val="single" w:color="auto" w:sz="4" w:space="1"/>
        <w:left w:val="single" w:color="auto" w:sz="4" w:space="1"/>
        <w:bottom w:val="single" w:color="auto" w:sz="4" w:space="0"/>
        <w:right w:val="single" w:color="auto" w:sz="4" w:space="1"/>
      </w:pBdr>
      <w:shd w:val="clear" w:color="000000" w:fill="FFFFFF"/>
      <w:spacing w:beforeAutospacing="1" w:afterAutospacing="1" w:line="240" w:lineRule="auto"/>
      <w:jc w:val="left"/>
      <w:textAlignment w:val="center"/>
    </w:pPr>
    <w:rPr>
      <w:rFonts w:ascii="微软雅黑" w:hAnsi="微软雅黑" w:eastAsia="微软雅黑" w:cs="宋体"/>
      <w:kern w:val="0"/>
      <w:sz w:val="22"/>
      <w:szCs w:val="22"/>
    </w:rPr>
  </w:style>
  <w:style w:type="paragraph" w:customStyle="1" w:styleId="126">
    <w:name w:val="xl6620643"/>
    <w:basedOn w:val="1"/>
    <w:qFormat/>
    <w:uiPriority w:val="99"/>
    <w:pPr>
      <w:widowControl/>
      <w:shd w:val="clear" w:color="000000" w:fill="FFFFFF"/>
      <w:spacing w:beforeAutospacing="1" w:afterAutospacing="1" w:line="240" w:lineRule="auto"/>
      <w:jc w:val="left"/>
      <w:textAlignment w:val="center"/>
    </w:pPr>
    <w:rPr>
      <w:rFonts w:ascii="微软雅黑" w:hAnsi="微软雅黑" w:eastAsia="微软雅黑" w:cs="宋体"/>
      <w:kern w:val="0"/>
      <w:sz w:val="22"/>
      <w:szCs w:val="22"/>
    </w:rPr>
  </w:style>
  <w:style w:type="paragraph" w:customStyle="1" w:styleId="127">
    <w:name w:val="xl6720643"/>
    <w:basedOn w:val="1"/>
    <w:qFormat/>
    <w:uiPriority w:val="99"/>
    <w:pPr>
      <w:widowControl/>
      <w:pBdr>
        <w:top w:val="single" w:color="auto" w:sz="4" w:space="1"/>
        <w:left w:val="single" w:color="auto" w:sz="4" w:space="1"/>
        <w:bottom w:val="single" w:color="auto" w:sz="4" w:space="0"/>
        <w:right w:val="single" w:color="auto" w:sz="4" w:space="1"/>
      </w:pBdr>
      <w:spacing w:beforeAutospacing="1" w:afterAutospacing="1" w:line="240" w:lineRule="auto"/>
      <w:jc w:val="left"/>
      <w:textAlignment w:val="center"/>
    </w:pPr>
    <w:rPr>
      <w:rFonts w:ascii="微软雅黑" w:hAnsi="微软雅黑" w:eastAsia="微软雅黑" w:cs="宋体"/>
      <w:kern w:val="0"/>
      <w:sz w:val="22"/>
      <w:szCs w:val="22"/>
    </w:rPr>
  </w:style>
  <w:style w:type="paragraph" w:customStyle="1" w:styleId="128">
    <w:name w:val="xl6820643"/>
    <w:basedOn w:val="1"/>
    <w:qFormat/>
    <w:uiPriority w:val="99"/>
    <w:pPr>
      <w:widowControl/>
      <w:spacing w:beforeAutospacing="1" w:afterAutospacing="1" w:line="240" w:lineRule="auto"/>
      <w:jc w:val="left"/>
      <w:textAlignment w:val="center"/>
    </w:pPr>
    <w:rPr>
      <w:rFonts w:ascii="微软雅黑" w:hAnsi="微软雅黑" w:eastAsia="微软雅黑" w:cs="宋体"/>
      <w:kern w:val="0"/>
      <w:sz w:val="22"/>
      <w:szCs w:val="22"/>
    </w:rPr>
  </w:style>
  <w:style w:type="paragraph" w:customStyle="1" w:styleId="129">
    <w:name w:val="xl6920643"/>
    <w:basedOn w:val="1"/>
    <w:qFormat/>
    <w:uiPriority w:val="99"/>
    <w:pPr>
      <w:widowControl/>
      <w:pBdr>
        <w:top w:val="single" w:color="auto" w:sz="4" w:space="1"/>
        <w:left w:val="single" w:color="auto" w:sz="4" w:space="1"/>
        <w:bottom w:val="single" w:color="auto" w:sz="4" w:space="0"/>
        <w:right w:val="single" w:color="auto" w:sz="4" w:space="1"/>
      </w:pBdr>
      <w:spacing w:beforeAutospacing="1" w:afterAutospacing="1" w:line="240" w:lineRule="auto"/>
      <w:jc w:val="left"/>
      <w:textAlignment w:val="center"/>
    </w:pPr>
    <w:rPr>
      <w:rFonts w:ascii="微软雅黑" w:hAnsi="微软雅黑" w:eastAsia="微软雅黑" w:cs="宋体"/>
      <w:kern w:val="0"/>
      <w:sz w:val="22"/>
      <w:szCs w:val="22"/>
    </w:rPr>
  </w:style>
  <w:style w:type="paragraph" w:customStyle="1" w:styleId="130">
    <w:name w:val="xl7020643"/>
    <w:basedOn w:val="1"/>
    <w:qFormat/>
    <w:uiPriority w:val="99"/>
    <w:pPr>
      <w:widowControl/>
      <w:shd w:val="clear" w:color="000000" w:fill="FFFFFF"/>
      <w:spacing w:beforeAutospacing="1" w:afterAutospacing="1" w:line="240" w:lineRule="auto"/>
      <w:jc w:val="center"/>
      <w:textAlignment w:val="center"/>
    </w:pPr>
    <w:rPr>
      <w:rFonts w:ascii="微软雅黑" w:hAnsi="微软雅黑" w:eastAsia="微软雅黑" w:cs="宋体"/>
      <w:kern w:val="0"/>
      <w:sz w:val="22"/>
      <w:szCs w:val="22"/>
    </w:rPr>
  </w:style>
  <w:style w:type="paragraph" w:customStyle="1" w:styleId="131">
    <w:name w:val="xl7120643"/>
    <w:basedOn w:val="1"/>
    <w:qFormat/>
    <w:uiPriority w:val="99"/>
    <w:pPr>
      <w:widowControl/>
      <w:shd w:val="clear" w:color="000000" w:fill="FFFFFF"/>
      <w:spacing w:beforeAutospacing="1" w:afterAutospacing="1" w:line="240" w:lineRule="auto"/>
      <w:jc w:val="left"/>
      <w:textAlignment w:val="center"/>
    </w:pPr>
    <w:rPr>
      <w:rFonts w:ascii="微软雅黑" w:hAnsi="微软雅黑" w:eastAsia="微软雅黑" w:cs="宋体"/>
      <w:kern w:val="0"/>
      <w:sz w:val="22"/>
      <w:szCs w:val="22"/>
    </w:rPr>
  </w:style>
  <w:style w:type="paragraph" w:customStyle="1" w:styleId="132">
    <w:name w:val="xl7220643"/>
    <w:basedOn w:val="1"/>
    <w:qFormat/>
    <w:uiPriority w:val="99"/>
    <w:pPr>
      <w:widowControl/>
      <w:shd w:val="clear" w:color="000000" w:fill="FFFFFF"/>
      <w:spacing w:beforeAutospacing="1" w:afterAutospacing="1" w:line="240" w:lineRule="auto"/>
      <w:jc w:val="left"/>
      <w:textAlignment w:val="center"/>
    </w:pPr>
    <w:rPr>
      <w:rFonts w:ascii="微软雅黑" w:hAnsi="微软雅黑" w:eastAsia="微软雅黑" w:cs="宋体"/>
      <w:kern w:val="0"/>
      <w:sz w:val="22"/>
      <w:szCs w:val="22"/>
    </w:rPr>
  </w:style>
  <w:style w:type="paragraph" w:customStyle="1" w:styleId="133">
    <w:name w:val="xl7320643"/>
    <w:basedOn w:val="1"/>
    <w:qFormat/>
    <w:uiPriority w:val="99"/>
    <w:pPr>
      <w:widowControl/>
      <w:pBdr>
        <w:top w:val="single" w:color="auto" w:sz="4" w:space="1"/>
        <w:left w:val="single" w:color="auto" w:sz="4" w:space="1"/>
        <w:bottom w:val="single" w:color="auto" w:sz="4" w:space="0"/>
        <w:right w:val="single" w:color="auto" w:sz="4" w:space="1"/>
      </w:pBdr>
      <w:shd w:val="clear" w:color="000000" w:fill="FFFFFF"/>
      <w:spacing w:beforeAutospacing="1" w:afterAutospacing="1" w:line="240" w:lineRule="auto"/>
      <w:jc w:val="left"/>
      <w:textAlignment w:val="center"/>
    </w:pPr>
    <w:rPr>
      <w:rFonts w:ascii="微软雅黑" w:hAnsi="微软雅黑" w:eastAsia="微软雅黑" w:cs="宋体"/>
      <w:b/>
      <w:bCs/>
      <w:kern w:val="0"/>
      <w:sz w:val="22"/>
      <w:szCs w:val="22"/>
    </w:rPr>
  </w:style>
  <w:style w:type="paragraph" w:customStyle="1" w:styleId="134">
    <w:name w:val="xl7420643"/>
    <w:basedOn w:val="1"/>
    <w:qFormat/>
    <w:uiPriority w:val="99"/>
    <w:pPr>
      <w:widowControl/>
      <w:pBdr>
        <w:top w:val="single" w:color="auto" w:sz="4" w:space="1"/>
        <w:left w:val="single" w:color="auto" w:sz="4" w:space="1"/>
        <w:bottom w:val="single" w:color="auto" w:sz="4" w:space="0"/>
      </w:pBdr>
      <w:spacing w:beforeAutospacing="1" w:afterAutospacing="1" w:line="240" w:lineRule="auto"/>
      <w:jc w:val="center"/>
      <w:textAlignment w:val="center"/>
    </w:pPr>
    <w:rPr>
      <w:rFonts w:ascii="微软雅黑" w:hAnsi="微软雅黑" w:eastAsia="微软雅黑" w:cs="宋体"/>
      <w:kern w:val="0"/>
      <w:sz w:val="22"/>
      <w:szCs w:val="22"/>
    </w:rPr>
  </w:style>
  <w:style w:type="paragraph" w:customStyle="1" w:styleId="135">
    <w:name w:val="xl7520643"/>
    <w:basedOn w:val="1"/>
    <w:qFormat/>
    <w:uiPriority w:val="99"/>
    <w:pPr>
      <w:widowControl/>
      <w:pBdr>
        <w:top w:val="single" w:color="auto" w:sz="4" w:space="1"/>
        <w:left w:val="single" w:color="auto" w:sz="4" w:space="1"/>
        <w:bottom w:val="single" w:color="auto" w:sz="4" w:space="0"/>
        <w:right w:val="single" w:color="auto" w:sz="4" w:space="1"/>
      </w:pBdr>
      <w:shd w:val="clear" w:color="000000" w:fill="DAEEF3"/>
      <w:spacing w:beforeAutospacing="1" w:afterAutospacing="1" w:line="240" w:lineRule="auto"/>
      <w:jc w:val="center"/>
      <w:textAlignment w:val="center"/>
    </w:pPr>
    <w:rPr>
      <w:rFonts w:ascii="微软雅黑" w:hAnsi="微软雅黑" w:eastAsia="微软雅黑" w:cs="宋体"/>
      <w:b/>
      <w:bCs/>
      <w:kern w:val="0"/>
      <w:sz w:val="22"/>
      <w:szCs w:val="22"/>
    </w:rPr>
  </w:style>
  <w:style w:type="paragraph" w:customStyle="1" w:styleId="136">
    <w:name w:val="xl7620643"/>
    <w:basedOn w:val="1"/>
    <w:qFormat/>
    <w:uiPriority w:val="99"/>
    <w:pPr>
      <w:widowControl/>
      <w:pBdr>
        <w:top w:val="single" w:color="auto" w:sz="4" w:space="1"/>
        <w:left w:val="single" w:color="auto" w:sz="4" w:space="1"/>
        <w:bottom w:val="single" w:color="auto" w:sz="4" w:space="0"/>
      </w:pBdr>
      <w:shd w:val="clear" w:color="000000" w:fill="DAEEF3"/>
      <w:spacing w:beforeAutospacing="1" w:afterAutospacing="1" w:line="240" w:lineRule="auto"/>
      <w:jc w:val="center"/>
      <w:textAlignment w:val="center"/>
    </w:pPr>
    <w:rPr>
      <w:rFonts w:ascii="微软雅黑" w:hAnsi="微软雅黑" w:eastAsia="微软雅黑" w:cs="宋体"/>
      <w:b/>
      <w:bCs/>
      <w:kern w:val="0"/>
      <w:sz w:val="22"/>
      <w:szCs w:val="22"/>
    </w:rPr>
  </w:style>
  <w:style w:type="paragraph" w:customStyle="1" w:styleId="137">
    <w:name w:val="xl7720643"/>
    <w:basedOn w:val="1"/>
    <w:qFormat/>
    <w:uiPriority w:val="99"/>
    <w:pPr>
      <w:widowControl/>
      <w:pBdr>
        <w:bottom w:val="single" w:color="auto" w:sz="4" w:space="0"/>
        <w:right w:val="single" w:color="auto" w:sz="4" w:space="1"/>
      </w:pBdr>
      <w:shd w:val="clear" w:color="000000" w:fill="FFFFFF"/>
      <w:spacing w:beforeAutospacing="1" w:afterAutospacing="1" w:line="240" w:lineRule="auto"/>
      <w:jc w:val="left"/>
      <w:textAlignment w:val="center"/>
    </w:pPr>
    <w:rPr>
      <w:rFonts w:ascii="微软雅黑" w:hAnsi="微软雅黑" w:eastAsia="微软雅黑" w:cs="宋体"/>
      <w:kern w:val="0"/>
      <w:sz w:val="22"/>
      <w:szCs w:val="22"/>
    </w:rPr>
  </w:style>
  <w:style w:type="paragraph" w:customStyle="1" w:styleId="138">
    <w:name w:val="xl7820643"/>
    <w:basedOn w:val="1"/>
    <w:qFormat/>
    <w:uiPriority w:val="99"/>
    <w:pPr>
      <w:widowControl/>
      <w:pBdr>
        <w:top w:val="single" w:color="000000" w:sz="4" w:space="1"/>
        <w:left w:val="single" w:color="000000" w:sz="4" w:space="1"/>
        <w:bottom w:val="single" w:color="000000" w:sz="4" w:space="0"/>
        <w:right w:val="single" w:color="000000" w:sz="4" w:space="1"/>
      </w:pBdr>
      <w:spacing w:beforeAutospacing="1" w:afterAutospacing="1" w:line="240" w:lineRule="auto"/>
      <w:jc w:val="center"/>
      <w:textAlignment w:val="center"/>
    </w:pPr>
    <w:rPr>
      <w:rFonts w:ascii="微软雅黑" w:hAnsi="微软雅黑" w:eastAsia="微软雅黑" w:cs="宋体"/>
      <w:color w:val="000000"/>
      <w:kern w:val="0"/>
      <w:sz w:val="22"/>
      <w:szCs w:val="22"/>
    </w:rPr>
  </w:style>
  <w:style w:type="paragraph" w:customStyle="1" w:styleId="139">
    <w:name w:val="xl7920643"/>
    <w:basedOn w:val="1"/>
    <w:qFormat/>
    <w:uiPriority w:val="99"/>
    <w:pPr>
      <w:widowControl/>
      <w:pBdr>
        <w:top w:val="single" w:color="000000" w:sz="4" w:space="1"/>
        <w:left w:val="single" w:color="000000" w:sz="4" w:space="1"/>
        <w:bottom w:val="single" w:color="000000" w:sz="4" w:space="0"/>
        <w:right w:val="single" w:color="000000" w:sz="4" w:space="1"/>
      </w:pBdr>
      <w:spacing w:beforeAutospacing="1" w:afterAutospacing="1" w:line="240" w:lineRule="auto"/>
      <w:jc w:val="left"/>
      <w:textAlignment w:val="center"/>
    </w:pPr>
    <w:rPr>
      <w:rFonts w:ascii="微软雅黑" w:hAnsi="微软雅黑" w:eastAsia="微软雅黑" w:cs="宋体"/>
      <w:color w:val="000000"/>
      <w:kern w:val="0"/>
      <w:sz w:val="22"/>
      <w:szCs w:val="22"/>
    </w:rPr>
  </w:style>
  <w:style w:type="paragraph" w:customStyle="1" w:styleId="140">
    <w:name w:val="xl8020643"/>
    <w:basedOn w:val="1"/>
    <w:qFormat/>
    <w:uiPriority w:val="99"/>
    <w:pPr>
      <w:widowControl/>
      <w:pBdr>
        <w:top w:val="single" w:color="auto" w:sz="4" w:space="1"/>
        <w:bottom w:val="single" w:color="auto" w:sz="4" w:space="0"/>
        <w:right w:val="single" w:color="auto" w:sz="4" w:space="1"/>
      </w:pBdr>
      <w:shd w:val="clear" w:color="000000" w:fill="DAEEF3"/>
      <w:spacing w:beforeAutospacing="1" w:afterAutospacing="1" w:line="240" w:lineRule="auto"/>
      <w:jc w:val="center"/>
      <w:textAlignment w:val="center"/>
    </w:pPr>
    <w:rPr>
      <w:rFonts w:ascii="微软雅黑" w:hAnsi="微软雅黑" w:eastAsia="微软雅黑" w:cs="宋体"/>
      <w:b/>
      <w:bCs/>
      <w:kern w:val="0"/>
      <w:sz w:val="22"/>
      <w:szCs w:val="22"/>
    </w:rPr>
  </w:style>
  <w:style w:type="paragraph" w:customStyle="1" w:styleId="141">
    <w:name w:val="xl8120643"/>
    <w:basedOn w:val="1"/>
    <w:qFormat/>
    <w:uiPriority w:val="99"/>
    <w:pPr>
      <w:widowControl/>
      <w:pBdr>
        <w:top w:val="single" w:color="000000" w:sz="4" w:space="1"/>
        <w:left w:val="single" w:color="000000" w:sz="4" w:space="1"/>
        <w:bottom w:val="single" w:color="000000" w:sz="4" w:space="0"/>
        <w:right w:val="single" w:color="000000" w:sz="4" w:space="1"/>
      </w:pBdr>
      <w:spacing w:beforeAutospacing="1" w:afterAutospacing="1" w:line="240" w:lineRule="auto"/>
      <w:jc w:val="left"/>
      <w:textAlignment w:val="center"/>
    </w:pPr>
    <w:rPr>
      <w:rFonts w:ascii="微软雅黑" w:hAnsi="微软雅黑" w:eastAsia="微软雅黑" w:cs="宋体"/>
      <w:color w:val="000000"/>
      <w:kern w:val="0"/>
    </w:rPr>
  </w:style>
  <w:style w:type="paragraph" w:customStyle="1" w:styleId="142">
    <w:name w:val="xl8220643"/>
    <w:basedOn w:val="1"/>
    <w:qFormat/>
    <w:uiPriority w:val="99"/>
    <w:pPr>
      <w:widowControl/>
      <w:pBdr>
        <w:top w:val="single" w:color="000000" w:sz="4" w:space="1"/>
        <w:left w:val="single" w:color="000000" w:sz="4" w:space="1"/>
        <w:bottom w:val="single" w:color="000000" w:sz="4" w:space="0"/>
        <w:right w:val="single" w:color="000000" w:sz="4" w:space="1"/>
      </w:pBdr>
      <w:spacing w:beforeAutospacing="1" w:afterAutospacing="1" w:line="240" w:lineRule="auto"/>
      <w:jc w:val="center"/>
      <w:textAlignment w:val="center"/>
    </w:pPr>
    <w:rPr>
      <w:rFonts w:ascii="微软雅黑" w:hAnsi="微软雅黑" w:eastAsia="微软雅黑" w:cs="宋体"/>
      <w:color w:val="000000"/>
      <w:kern w:val="0"/>
    </w:rPr>
  </w:style>
  <w:style w:type="paragraph" w:customStyle="1" w:styleId="143">
    <w:name w:val="xl8320643"/>
    <w:basedOn w:val="1"/>
    <w:qFormat/>
    <w:uiPriority w:val="99"/>
    <w:pPr>
      <w:widowControl/>
      <w:pBdr>
        <w:top w:val="single" w:color="000000" w:sz="4" w:space="1"/>
        <w:left w:val="single" w:color="000000" w:sz="4" w:space="1"/>
        <w:bottom w:val="single" w:color="000000" w:sz="4" w:space="0"/>
        <w:right w:val="single" w:color="000000" w:sz="4" w:space="1"/>
      </w:pBdr>
      <w:spacing w:beforeAutospacing="1" w:afterAutospacing="1" w:line="240" w:lineRule="auto"/>
      <w:jc w:val="left"/>
      <w:textAlignment w:val="center"/>
    </w:pPr>
    <w:rPr>
      <w:rFonts w:ascii="微软雅黑" w:hAnsi="微软雅黑" w:eastAsia="微软雅黑" w:cs="宋体"/>
      <w:b/>
      <w:bCs/>
      <w:color w:val="000000"/>
      <w:kern w:val="0"/>
    </w:rPr>
  </w:style>
  <w:style w:type="paragraph" w:customStyle="1" w:styleId="144">
    <w:name w:val="xl8420643"/>
    <w:basedOn w:val="1"/>
    <w:qFormat/>
    <w:uiPriority w:val="99"/>
    <w:pPr>
      <w:widowControl/>
      <w:pBdr>
        <w:top w:val="single" w:color="000000" w:sz="4" w:space="1"/>
        <w:left w:val="single" w:color="000000" w:sz="4" w:space="1"/>
        <w:bottom w:val="single" w:color="000000" w:sz="4" w:space="0"/>
        <w:right w:val="single" w:color="000000" w:sz="4" w:space="1"/>
      </w:pBdr>
      <w:spacing w:beforeAutospacing="1" w:afterAutospacing="1" w:line="240" w:lineRule="auto"/>
      <w:jc w:val="left"/>
      <w:textAlignment w:val="center"/>
    </w:pPr>
    <w:rPr>
      <w:rFonts w:ascii="Arial" w:hAnsi="Arial" w:cs="Arial"/>
      <w:kern w:val="0"/>
      <w:sz w:val="36"/>
      <w:szCs w:val="36"/>
    </w:rPr>
  </w:style>
  <w:style w:type="paragraph" w:customStyle="1" w:styleId="145">
    <w:name w:val="xl8520643"/>
    <w:basedOn w:val="1"/>
    <w:qFormat/>
    <w:uiPriority w:val="99"/>
    <w:pPr>
      <w:widowControl/>
      <w:pBdr>
        <w:top w:val="single" w:color="auto" w:sz="4" w:space="1"/>
        <w:bottom w:val="single" w:color="auto" w:sz="4" w:space="0"/>
        <w:right w:val="single" w:color="auto" w:sz="4" w:space="1"/>
      </w:pBdr>
      <w:shd w:val="clear" w:color="000000" w:fill="FFFFFF"/>
      <w:spacing w:beforeAutospacing="1" w:afterAutospacing="1" w:line="240" w:lineRule="auto"/>
      <w:jc w:val="center"/>
      <w:textAlignment w:val="center"/>
    </w:pPr>
    <w:rPr>
      <w:rFonts w:ascii="微软雅黑" w:hAnsi="微软雅黑" w:eastAsia="微软雅黑" w:cs="宋体"/>
      <w:b/>
      <w:bCs/>
      <w:kern w:val="0"/>
      <w:sz w:val="22"/>
      <w:szCs w:val="22"/>
    </w:rPr>
  </w:style>
  <w:style w:type="paragraph" w:customStyle="1" w:styleId="146">
    <w:name w:val="xl8620643"/>
    <w:basedOn w:val="1"/>
    <w:qFormat/>
    <w:uiPriority w:val="99"/>
    <w:pPr>
      <w:widowControl/>
      <w:pBdr>
        <w:top w:val="single" w:color="000000" w:sz="4" w:space="1"/>
        <w:left w:val="single" w:color="000000" w:sz="4" w:space="1"/>
        <w:right w:val="single" w:color="000000" w:sz="4" w:space="1"/>
      </w:pBdr>
      <w:spacing w:beforeAutospacing="1" w:afterAutospacing="1" w:line="240" w:lineRule="auto"/>
      <w:jc w:val="left"/>
      <w:textAlignment w:val="center"/>
    </w:pPr>
    <w:rPr>
      <w:rFonts w:ascii="微软雅黑" w:hAnsi="微软雅黑" w:eastAsia="微软雅黑" w:cs="宋体"/>
      <w:color w:val="000000"/>
      <w:kern w:val="0"/>
    </w:rPr>
  </w:style>
  <w:style w:type="paragraph" w:customStyle="1" w:styleId="147">
    <w:name w:val="xl8720643"/>
    <w:basedOn w:val="1"/>
    <w:qFormat/>
    <w:uiPriority w:val="99"/>
    <w:pPr>
      <w:widowControl/>
      <w:pBdr>
        <w:left w:val="single" w:color="000000" w:sz="4" w:space="1"/>
        <w:bottom w:val="single" w:color="000000" w:sz="4" w:space="0"/>
        <w:right w:val="single" w:color="000000" w:sz="4" w:space="1"/>
      </w:pBdr>
      <w:spacing w:beforeAutospacing="1" w:afterAutospacing="1" w:line="240" w:lineRule="auto"/>
      <w:jc w:val="left"/>
      <w:textAlignment w:val="center"/>
    </w:pPr>
    <w:rPr>
      <w:rFonts w:ascii="微软雅黑" w:hAnsi="微软雅黑" w:eastAsia="微软雅黑" w:cs="宋体"/>
      <w:color w:val="000000"/>
      <w:kern w:val="0"/>
    </w:rPr>
  </w:style>
  <w:style w:type="paragraph" w:customStyle="1" w:styleId="148">
    <w:name w:val="xl8820643"/>
    <w:basedOn w:val="1"/>
    <w:qFormat/>
    <w:uiPriority w:val="99"/>
    <w:pPr>
      <w:widowControl/>
      <w:pBdr>
        <w:top w:val="single" w:color="auto" w:sz="4" w:space="1"/>
        <w:left w:val="single" w:color="auto" w:sz="4" w:space="1"/>
        <w:bottom w:val="single" w:color="auto" w:sz="4" w:space="0"/>
        <w:right w:val="single" w:color="auto" w:sz="4" w:space="1"/>
      </w:pBdr>
      <w:shd w:val="clear" w:color="000000" w:fill="FFFFFF"/>
      <w:spacing w:beforeAutospacing="1" w:afterAutospacing="1" w:line="240" w:lineRule="auto"/>
      <w:jc w:val="center"/>
      <w:textAlignment w:val="center"/>
    </w:pPr>
    <w:rPr>
      <w:rFonts w:ascii="微软雅黑" w:hAnsi="微软雅黑" w:eastAsia="微软雅黑" w:cs="宋体"/>
      <w:kern w:val="0"/>
      <w:sz w:val="22"/>
      <w:szCs w:val="22"/>
    </w:rPr>
  </w:style>
  <w:style w:type="paragraph" w:customStyle="1" w:styleId="149">
    <w:name w:val="xl8920643"/>
    <w:basedOn w:val="1"/>
    <w:qFormat/>
    <w:uiPriority w:val="99"/>
    <w:pPr>
      <w:widowControl/>
      <w:pBdr>
        <w:top w:val="single" w:color="auto" w:sz="4" w:space="1"/>
        <w:left w:val="single" w:color="auto" w:sz="4" w:space="1"/>
        <w:bottom w:val="single" w:color="auto" w:sz="4" w:space="0"/>
      </w:pBdr>
      <w:shd w:val="clear" w:color="000000" w:fill="FFFFFF"/>
      <w:spacing w:beforeAutospacing="1" w:afterAutospacing="1" w:line="240" w:lineRule="auto"/>
      <w:jc w:val="center"/>
      <w:textAlignment w:val="center"/>
    </w:pPr>
    <w:rPr>
      <w:rFonts w:ascii="微软雅黑" w:hAnsi="微软雅黑" w:eastAsia="微软雅黑" w:cs="宋体"/>
      <w:kern w:val="0"/>
      <w:sz w:val="22"/>
      <w:szCs w:val="22"/>
    </w:rPr>
  </w:style>
  <w:style w:type="paragraph" w:customStyle="1" w:styleId="150">
    <w:name w:val="xl9020643"/>
    <w:basedOn w:val="1"/>
    <w:qFormat/>
    <w:uiPriority w:val="99"/>
    <w:pPr>
      <w:widowControl/>
      <w:pBdr>
        <w:top w:val="single" w:color="auto" w:sz="4" w:space="1"/>
        <w:bottom w:val="single" w:color="auto" w:sz="4" w:space="0"/>
        <w:right w:val="single" w:color="auto" w:sz="4" w:space="1"/>
      </w:pBdr>
      <w:shd w:val="clear" w:color="000000" w:fill="FFFFFF"/>
      <w:spacing w:beforeAutospacing="1" w:afterAutospacing="1" w:line="240" w:lineRule="auto"/>
      <w:jc w:val="center"/>
      <w:textAlignment w:val="center"/>
    </w:pPr>
    <w:rPr>
      <w:rFonts w:ascii="微软雅黑" w:hAnsi="微软雅黑" w:eastAsia="微软雅黑" w:cs="宋体"/>
      <w:kern w:val="0"/>
      <w:sz w:val="22"/>
      <w:szCs w:val="22"/>
    </w:rPr>
  </w:style>
  <w:style w:type="paragraph" w:customStyle="1" w:styleId="151">
    <w:name w:val="xl9120643"/>
    <w:basedOn w:val="1"/>
    <w:qFormat/>
    <w:uiPriority w:val="99"/>
    <w:pPr>
      <w:widowControl/>
      <w:pBdr>
        <w:top w:val="single" w:color="auto" w:sz="4" w:space="1"/>
        <w:left w:val="single" w:color="auto" w:sz="4" w:space="1"/>
        <w:bottom w:val="single" w:color="auto" w:sz="4" w:space="0"/>
        <w:right w:val="single" w:color="auto" w:sz="4" w:space="1"/>
      </w:pBdr>
      <w:shd w:val="clear" w:color="000000" w:fill="FFFFFF"/>
      <w:spacing w:beforeAutospacing="1" w:afterAutospacing="1" w:line="240" w:lineRule="auto"/>
      <w:jc w:val="left"/>
      <w:textAlignment w:val="center"/>
    </w:pPr>
    <w:rPr>
      <w:rFonts w:ascii="微软雅黑" w:hAnsi="微软雅黑" w:eastAsia="微软雅黑" w:cs="宋体"/>
      <w:kern w:val="0"/>
      <w:sz w:val="22"/>
      <w:szCs w:val="22"/>
    </w:rPr>
  </w:style>
  <w:style w:type="paragraph" w:customStyle="1" w:styleId="152">
    <w:name w:val="xl9220643"/>
    <w:basedOn w:val="1"/>
    <w:qFormat/>
    <w:uiPriority w:val="99"/>
    <w:pPr>
      <w:widowControl/>
      <w:pBdr>
        <w:top w:val="single" w:color="auto" w:sz="4" w:space="1"/>
        <w:left w:val="single" w:color="auto" w:sz="4" w:space="1"/>
        <w:bottom w:val="single" w:color="auto" w:sz="4" w:space="0"/>
        <w:right w:val="single" w:color="auto" w:sz="4" w:space="1"/>
      </w:pBdr>
      <w:spacing w:beforeAutospacing="1" w:afterAutospacing="1" w:line="240" w:lineRule="auto"/>
      <w:jc w:val="center"/>
      <w:textAlignment w:val="center"/>
    </w:pPr>
    <w:rPr>
      <w:rFonts w:ascii="微软雅黑" w:hAnsi="微软雅黑" w:eastAsia="微软雅黑" w:cs="宋体"/>
      <w:kern w:val="0"/>
      <w:sz w:val="22"/>
      <w:szCs w:val="22"/>
    </w:rPr>
  </w:style>
  <w:style w:type="paragraph" w:customStyle="1" w:styleId="153">
    <w:name w:val="xl9320643"/>
    <w:basedOn w:val="1"/>
    <w:qFormat/>
    <w:uiPriority w:val="99"/>
    <w:pPr>
      <w:widowControl/>
      <w:pBdr>
        <w:top w:val="single" w:color="auto" w:sz="4" w:space="1"/>
        <w:left w:val="single" w:color="auto" w:sz="4" w:space="1"/>
        <w:right w:val="single" w:color="auto" w:sz="4" w:space="1"/>
      </w:pBdr>
      <w:spacing w:beforeAutospacing="1" w:afterAutospacing="1" w:line="240" w:lineRule="auto"/>
      <w:jc w:val="center"/>
      <w:textAlignment w:val="center"/>
    </w:pPr>
    <w:rPr>
      <w:rFonts w:ascii="微软雅黑" w:hAnsi="微软雅黑" w:eastAsia="微软雅黑" w:cs="宋体"/>
      <w:kern w:val="0"/>
      <w:sz w:val="22"/>
      <w:szCs w:val="22"/>
    </w:rPr>
  </w:style>
  <w:style w:type="paragraph" w:customStyle="1" w:styleId="154">
    <w:name w:val="xl9420643"/>
    <w:basedOn w:val="1"/>
    <w:qFormat/>
    <w:uiPriority w:val="99"/>
    <w:pPr>
      <w:widowControl/>
      <w:pBdr>
        <w:top w:val="single" w:color="auto" w:sz="4" w:space="1"/>
        <w:left w:val="single" w:color="auto" w:sz="4" w:space="1"/>
        <w:bottom w:val="single" w:color="auto" w:sz="4" w:space="0"/>
        <w:right w:val="single" w:color="auto" w:sz="4" w:space="1"/>
      </w:pBdr>
      <w:spacing w:beforeAutospacing="1" w:afterAutospacing="1" w:line="240" w:lineRule="auto"/>
      <w:jc w:val="left"/>
      <w:textAlignment w:val="center"/>
    </w:pPr>
    <w:rPr>
      <w:rFonts w:ascii="微软雅黑" w:hAnsi="微软雅黑" w:eastAsia="微软雅黑" w:cs="宋体"/>
      <w:color w:val="FF0000"/>
      <w:kern w:val="0"/>
      <w:sz w:val="22"/>
      <w:szCs w:val="22"/>
    </w:rPr>
  </w:style>
  <w:style w:type="paragraph" w:customStyle="1" w:styleId="155">
    <w:name w:val="xl9520643"/>
    <w:basedOn w:val="1"/>
    <w:qFormat/>
    <w:uiPriority w:val="99"/>
    <w:pPr>
      <w:widowControl/>
      <w:pBdr>
        <w:top w:val="single" w:color="000000" w:sz="4" w:space="1"/>
        <w:left w:val="single" w:color="000000" w:sz="4" w:space="1"/>
        <w:bottom w:val="single" w:color="000000" w:sz="4" w:space="0"/>
      </w:pBdr>
      <w:spacing w:beforeAutospacing="1" w:afterAutospacing="1" w:line="240" w:lineRule="auto"/>
      <w:jc w:val="center"/>
      <w:textAlignment w:val="center"/>
    </w:pPr>
    <w:rPr>
      <w:rFonts w:ascii="微软雅黑" w:hAnsi="微软雅黑" w:eastAsia="微软雅黑" w:cs="宋体"/>
      <w:color w:val="000000"/>
      <w:kern w:val="0"/>
    </w:rPr>
  </w:style>
  <w:style w:type="paragraph" w:customStyle="1" w:styleId="156">
    <w:name w:val="xl9620643"/>
    <w:basedOn w:val="1"/>
    <w:qFormat/>
    <w:uiPriority w:val="99"/>
    <w:pPr>
      <w:widowControl/>
      <w:pBdr>
        <w:top w:val="single" w:color="auto" w:sz="4" w:space="1"/>
        <w:left w:val="single" w:color="auto" w:sz="4" w:space="1"/>
        <w:bottom w:val="single" w:color="auto" w:sz="4" w:space="0"/>
        <w:right w:val="single" w:color="auto" w:sz="4" w:space="1"/>
      </w:pBdr>
      <w:spacing w:beforeAutospacing="1" w:afterAutospacing="1" w:line="240" w:lineRule="auto"/>
      <w:jc w:val="left"/>
      <w:textAlignment w:val="center"/>
    </w:pPr>
    <w:rPr>
      <w:rFonts w:ascii="微软雅黑" w:hAnsi="微软雅黑" w:eastAsia="微软雅黑" w:cs="宋体"/>
      <w:color w:val="000000"/>
      <w:kern w:val="0"/>
    </w:rPr>
  </w:style>
  <w:style w:type="paragraph" w:customStyle="1" w:styleId="157">
    <w:name w:val="xl9720643"/>
    <w:basedOn w:val="1"/>
    <w:qFormat/>
    <w:uiPriority w:val="99"/>
    <w:pPr>
      <w:widowControl/>
      <w:pBdr>
        <w:top w:val="single" w:color="auto" w:sz="4" w:space="1"/>
        <w:bottom w:val="single" w:color="auto" w:sz="4" w:space="0"/>
      </w:pBdr>
      <w:shd w:val="clear" w:color="000000" w:fill="FFFFFF"/>
      <w:spacing w:beforeAutospacing="1" w:afterAutospacing="1" w:line="240" w:lineRule="auto"/>
      <w:jc w:val="center"/>
      <w:textAlignment w:val="center"/>
    </w:pPr>
    <w:rPr>
      <w:rFonts w:ascii="微软雅黑" w:hAnsi="微软雅黑" w:eastAsia="微软雅黑" w:cs="宋体"/>
      <w:kern w:val="0"/>
      <w:sz w:val="22"/>
      <w:szCs w:val="22"/>
    </w:rPr>
  </w:style>
  <w:style w:type="paragraph" w:customStyle="1" w:styleId="158">
    <w:name w:val="xl9820643"/>
    <w:basedOn w:val="1"/>
    <w:qFormat/>
    <w:uiPriority w:val="99"/>
    <w:pPr>
      <w:widowControl/>
      <w:pBdr>
        <w:top w:val="single" w:color="auto" w:sz="4" w:space="1"/>
        <w:left w:val="single" w:color="auto" w:sz="4" w:space="1"/>
        <w:bottom w:val="single" w:color="auto" w:sz="4" w:space="0"/>
      </w:pBdr>
      <w:shd w:val="clear" w:color="000000" w:fill="FFFFFF"/>
      <w:spacing w:beforeAutospacing="1" w:afterAutospacing="1" w:line="240" w:lineRule="auto"/>
      <w:jc w:val="left"/>
      <w:textAlignment w:val="top"/>
    </w:pPr>
    <w:rPr>
      <w:rFonts w:ascii="微软雅黑" w:hAnsi="微软雅黑" w:eastAsia="微软雅黑" w:cs="宋体"/>
      <w:kern w:val="0"/>
      <w:sz w:val="22"/>
      <w:szCs w:val="22"/>
    </w:rPr>
  </w:style>
  <w:style w:type="paragraph" w:customStyle="1" w:styleId="159">
    <w:name w:val="xl9920643"/>
    <w:basedOn w:val="1"/>
    <w:qFormat/>
    <w:uiPriority w:val="99"/>
    <w:pPr>
      <w:widowControl/>
      <w:pBdr>
        <w:top w:val="single" w:color="auto" w:sz="4" w:space="1"/>
        <w:bottom w:val="single" w:color="auto" w:sz="4" w:space="0"/>
      </w:pBdr>
      <w:shd w:val="clear" w:color="000000" w:fill="FFFFFF"/>
      <w:spacing w:beforeAutospacing="1" w:afterAutospacing="1" w:line="240" w:lineRule="auto"/>
      <w:jc w:val="left"/>
      <w:textAlignment w:val="top"/>
    </w:pPr>
    <w:rPr>
      <w:rFonts w:ascii="微软雅黑" w:hAnsi="微软雅黑" w:eastAsia="微软雅黑" w:cs="宋体"/>
      <w:kern w:val="0"/>
      <w:sz w:val="22"/>
      <w:szCs w:val="22"/>
    </w:rPr>
  </w:style>
  <w:style w:type="paragraph" w:customStyle="1" w:styleId="160">
    <w:name w:val="xl10020643"/>
    <w:basedOn w:val="1"/>
    <w:qFormat/>
    <w:uiPriority w:val="99"/>
    <w:pPr>
      <w:widowControl/>
      <w:pBdr>
        <w:top w:val="single" w:color="auto" w:sz="4" w:space="1"/>
        <w:bottom w:val="single" w:color="auto" w:sz="4" w:space="0"/>
        <w:right w:val="single" w:color="auto" w:sz="4" w:space="1"/>
      </w:pBdr>
      <w:shd w:val="clear" w:color="000000" w:fill="FFFFFF"/>
      <w:spacing w:beforeAutospacing="1" w:afterAutospacing="1" w:line="240" w:lineRule="auto"/>
      <w:jc w:val="left"/>
      <w:textAlignment w:val="top"/>
    </w:pPr>
    <w:rPr>
      <w:rFonts w:ascii="微软雅黑" w:hAnsi="微软雅黑" w:eastAsia="微软雅黑" w:cs="宋体"/>
      <w:kern w:val="0"/>
      <w:sz w:val="22"/>
      <w:szCs w:val="22"/>
    </w:rPr>
  </w:style>
  <w:style w:type="paragraph" w:customStyle="1" w:styleId="161">
    <w:name w:val="xl10120643"/>
    <w:basedOn w:val="1"/>
    <w:qFormat/>
    <w:uiPriority w:val="99"/>
    <w:pPr>
      <w:widowControl/>
      <w:pBdr>
        <w:top w:val="single" w:color="auto" w:sz="4" w:space="1"/>
        <w:left w:val="single" w:color="auto" w:sz="4" w:space="1"/>
        <w:right w:val="single" w:color="auto" w:sz="4" w:space="1"/>
      </w:pBdr>
      <w:shd w:val="clear" w:color="000000" w:fill="FFFFFF"/>
      <w:spacing w:beforeAutospacing="1" w:afterAutospacing="1" w:line="240" w:lineRule="auto"/>
      <w:jc w:val="center"/>
      <w:textAlignment w:val="center"/>
    </w:pPr>
    <w:rPr>
      <w:rFonts w:ascii="微软雅黑" w:hAnsi="微软雅黑" w:eastAsia="微软雅黑" w:cs="宋体"/>
      <w:kern w:val="0"/>
      <w:sz w:val="22"/>
      <w:szCs w:val="22"/>
    </w:rPr>
  </w:style>
  <w:style w:type="paragraph" w:customStyle="1" w:styleId="162">
    <w:name w:val="xl10220643"/>
    <w:basedOn w:val="1"/>
    <w:qFormat/>
    <w:uiPriority w:val="99"/>
    <w:pPr>
      <w:widowControl/>
      <w:pBdr>
        <w:left w:val="single" w:color="auto" w:sz="4" w:space="1"/>
        <w:right w:val="single" w:color="auto" w:sz="4" w:space="1"/>
      </w:pBdr>
      <w:shd w:val="clear" w:color="000000" w:fill="FFFFFF"/>
      <w:spacing w:beforeAutospacing="1" w:afterAutospacing="1" w:line="240" w:lineRule="auto"/>
      <w:jc w:val="center"/>
      <w:textAlignment w:val="center"/>
    </w:pPr>
    <w:rPr>
      <w:rFonts w:ascii="微软雅黑" w:hAnsi="微软雅黑" w:eastAsia="微软雅黑" w:cs="宋体"/>
      <w:kern w:val="0"/>
      <w:sz w:val="22"/>
      <w:szCs w:val="22"/>
    </w:rPr>
  </w:style>
  <w:style w:type="paragraph" w:customStyle="1" w:styleId="163">
    <w:name w:val="xl10320643"/>
    <w:basedOn w:val="1"/>
    <w:qFormat/>
    <w:uiPriority w:val="99"/>
    <w:pPr>
      <w:widowControl/>
      <w:pBdr>
        <w:left w:val="single" w:color="auto" w:sz="4" w:space="1"/>
        <w:right w:val="single" w:color="auto" w:sz="4" w:space="1"/>
      </w:pBdr>
      <w:spacing w:beforeAutospacing="1" w:afterAutospacing="1" w:line="240" w:lineRule="auto"/>
      <w:jc w:val="center"/>
      <w:textAlignment w:val="center"/>
    </w:pPr>
    <w:rPr>
      <w:rFonts w:ascii="微软雅黑" w:hAnsi="微软雅黑" w:eastAsia="微软雅黑" w:cs="宋体"/>
      <w:kern w:val="0"/>
      <w:sz w:val="22"/>
      <w:szCs w:val="22"/>
    </w:rPr>
  </w:style>
  <w:style w:type="paragraph" w:customStyle="1" w:styleId="164">
    <w:name w:val="xl10420643"/>
    <w:basedOn w:val="1"/>
    <w:qFormat/>
    <w:uiPriority w:val="99"/>
    <w:pPr>
      <w:widowControl/>
      <w:pBdr>
        <w:left w:val="single" w:color="auto" w:sz="4" w:space="1"/>
        <w:bottom w:val="single" w:color="auto" w:sz="4" w:space="0"/>
        <w:right w:val="single" w:color="auto" w:sz="4" w:space="1"/>
      </w:pBdr>
      <w:spacing w:beforeAutospacing="1" w:afterAutospacing="1" w:line="240" w:lineRule="auto"/>
      <w:jc w:val="center"/>
      <w:textAlignment w:val="center"/>
    </w:pPr>
    <w:rPr>
      <w:rFonts w:ascii="微软雅黑" w:hAnsi="微软雅黑" w:eastAsia="微软雅黑" w:cs="宋体"/>
      <w:kern w:val="0"/>
      <w:sz w:val="22"/>
      <w:szCs w:val="22"/>
    </w:rPr>
  </w:style>
  <w:style w:type="paragraph" w:customStyle="1" w:styleId="165">
    <w:name w:val="xl10520643"/>
    <w:basedOn w:val="1"/>
    <w:qFormat/>
    <w:uiPriority w:val="99"/>
    <w:pPr>
      <w:widowControl/>
      <w:pBdr>
        <w:top w:val="single" w:color="auto" w:sz="4" w:space="1"/>
        <w:right w:val="single" w:color="auto" w:sz="4" w:space="1"/>
      </w:pBdr>
      <w:shd w:val="clear" w:color="000000" w:fill="FFFFFF"/>
      <w:spacing w:beforeAutospacing="1" w:afterAutospacing="1" w:line="240" w:lineRule="auto"/>
      <w:jc w:val="left"/>
      <w:textAlignment w:val="center"/>
    </w:pPr>
    <w:rPr>
      <w:rFonts w:ascii="微软雅黑" w:hAnsi="微软雅黑" w:eastAsia="微软雅黑" w:cs="宋体"/>
      <w:kern w:val="0"/>
      <w:sz w:val="22"/>
      <w:szCs w:val="22"/>
    </w:rPr>
  </w:style>
  <w:style w:type="paragraph" w:customStyle="1" w:styleId="166">
    <w:name w:val="xl10620643"/>
    <w:basedOn w:val="1"/>
    <w:qFormat/>
    <w:uiPriority w:val="99"/>
    <w:pPr>
      <w:widowControl/>
      <w:pBdr>
        <w:right w:val="single" w:color="auto" w:sz="4" w:space="1"/>
      </w:pBdr>
      <w:shd w:val="clear" w:color="000000" w:fill="FFFFFF"/>
      <w:spacing w:beforeAutospacing="1" w:afterAutospacing="1" w:line="240" w:lineRule="auto"/>
      <w:jc w:val="left"/>
      <w:textAlignment w:val="center"/>
    </w:pPr>
    <w:rPr>
      <w:rFonts w:ascii="微软雅黑" w:hAnsi="微软雅黑" w:eastAsia="微软雅黑" w:cs="宋体"/>
      <w:kern w:val="0"/>
      <w:sz w:val="22"/>
      <w:szCs w:val="22"/>
    </w:rPr>
  </w:style>
  <w:style w:type="paragraph" w:customStyle="1" w:styleId="167">
    <w:name w:val="xl10720643"/>
    <w:basedOn w:val="1"/>
    <w:qFormat/>
    <w:uiPriority w:val="99"/>
    <w:pPr>
      <w:widowControl/>
      <w:pBdr>
        <w:top w:val="single" w:color="auto" w:sz="4" w:space="1"/>
        <w:left w:val="single" w:color="auto" w:sz="4" w:space="1"/>
        <w:bottom w:val="single" w:color="auto" w:sz="4" w:space="0"/>
        <w:right w:val="single" w:color="auto" w:sz="4" w:space="1"/>
      </w:pBdr>
      <w:shd w:val="clear" w:color="000000" w:fill="FFFFFF"/>
      <w:spacing w:beforeAutospacing="1" w:afterAutospacing="1" w:line="240" w:lineRule="auto"/>
      <w:jc w:val="left"/>
      <w:textAlignment w:val="top"/>
    </w:pPr>
    <w:rPr>
      <w:rFonts w:ascii="微软雅黑" w:hAnsi="微软雅黑" w:eastAsia="微软雅黑" w:cs="宋体"/>
      <w:kern w:val="0"/>
      <w:sz w:val="22"/>
      <w:szCs w:val="22"/>
    </w:rPr>
  </w:style>
  <w:style w:type="paragraph" w:customStyle="1" w:styleId="168">
    <w:name w:val="xl10820643"/>
    <w:basedOn w:val="1"/>
    <w:qFormat/>
    <w:uiPriority w:val="99"/>
    <w:pPr>
      <w:widowControl/>
      <w:pBdr>
        <w:top w:val="single" w:color="auto" w:sz="4" w:space="1"/>
        <w:left w:val="single" w:color="auto" w:sz="4" w:space="1"/>
        <w:bottom w:val="single" w:color="auto" w:sz="4" w:space="0"/>
        <w:right w:val="single" w:color="auto" w:sz="4" w:space="1"/>
      </w:pBdr>
      <w:shd w:val="clear" w:color="000000" w:fill="FFFFFF"/>
      <w:spacing w:beforeAutospacing="1" w:afterAutospacing="1" w:line="240" w:lineRule="auto"/>
      <w:jc w:val="center"/>
      <w:textAlignment w:val="center"/>
    </w:pPr>
    <w:rPr>
      <w:rFonts w:ascii="微软雅黑" w:hAnsi="微软雅黑" w:eastAsia="微软雅黑" w:cs="宋体"/>
      <w:kern w:val="0"/>
      <w:sz w:val="22"/>
      <w:szCs w:val="22"/>
    </w:rPr>
  </w:style>
  <w:style w:type="paragraph" w:customStyle="1" w:styleId="169">
    <w:name w:val="xl10920643"/>
    <w:basedOn w:val="1"/>
    <w:qFormat/>
    <w:uiPriority w:val="99"/>
    <w:pPr>
      <w:widowControl/>
      <w:pBdr>
        <w:top w:val="single" w:color="000000" w:sz="4" w:space="1"/>
        <w:left w:val="single" w:color="000000" w:sz="4" w:space="1"/>
        <w:right w:val="single" w:color="auto" w:sz="4" w:space="1"/>
      </w:pBdr>
      <w:spacing w:beforeAutospacing="1" w:afterAutospacing="1" w:line="240" w:lineRule="auto"/>
      <w:jc w:val="center"/>
      <w:textAlignment w:val="center"/>
    </w:pPr>
    <w:rPr>
      <w:rFonts w:ascii="微软雅黑" w:hAnsi="微软雅黑" w:eastAsia="微软雅黑" w:cs="宋体"/>
      <w:color w:val="000000"/>
      <w:kern w:val="0"/>
    </w:rPr>
  </w:style>
  <w:style w:type="paragraph" w:customStyle="1" w:styleId="170">
    <w:name w:val="xl11020643"/>
    <w:basedOn w:val="1"/>
    <w:qFormat/>
    <w:uiPriority w:val="99"/>
    <w:pPr>
      <w:widowControl/>
      <w:pBdr>
        <w:left w:val="single" w:color="000000" w:sz="4" w:space="1"/>
        <w:bottom w:val="single" w:color="000000" w:sz="4" w:space="0"/>
        <w:right w:val="single" w:color="auto" w:sz="4" w:space="1"/>
      </w:pBdr>
      <w:spacing w:beforeAutospacing="1" w:afterAutospacing="1" w:line="240" w:lineRule="auto"/>
      <w:jc w:val="center"/>
      <w:textAlignment w:val="center"/>
    </w:pPr>
    <w:rPr>
      <w:rFonts w:ascii="微软雅黑" w:hAnsi="微软雅黑" w:eastAsia="微软雅黑" w:cs="宋体"/>
      <w:color w:val="000000"/>
      <w:kern w:val="0"/>
    </w:rPr>
  </w:style>
  <w:style w:type="paragraph" w:customStyle="1" w:styleId="171">
    <w:name w:val="xl11120643"/>
    <w:basedOn w:val="1"/>
    <w:qFormat/>
    <w:uiPriority w:val="99"/>
    <w:pPr>
      <w:widowControl/>
      <w:pBdr>
        <w:left w:val="single" w:color="auto" w:sz="4" w:space="1"/>
        <w:bottom w:val="single" w:color="auto" w:sz="4" w:space="0"/>
        <w:right w:val="single" w:color="auto" w:sz="4" w:space="1"/>
      </w:pBdr>
      <w:shd w:val="clear" w:color="000000" w:fill="FFFFFF"/>
      <w:spacing w:beforeAutospacing="1" w:afterAutospacing="1" w:line="240" w:lineRule="auto"/>
      <w:jc w:val="center"/>
      <w:textAlignment w:val="center"/>
    </w:pPr>
    <w:rPr>
      <w:rFonts w:ascii="微软雅黑" w:hAnsi="微软雅黑" w:eastAsia="微软雅黑" w:cs="宋体"/>
      <w:kern w:val="0"/>
      <w:sz w:val="22"/>
      <w:szCs w:val="22"/>
    </w:rPr>
  </w:style>
  <w:style w:type="paragraph" w:customStyle="1" w:styleId="172">
    <w:name w:val="xl11220643"/>
    <w:basedOn w:val="1"/>
    <w:qFormat/>
    <w:uiPriority w:val="99"/>
    <w:pPr>
      <w:widowControl/>
      <w:pBdr>
        <w:top w:val="single" w:color="000000" w:sz="4" w:space="1"/>
        <w:left w:val="single" w:color="auto" w:sz="4" w:space="1"/>
        <w:right w:val="single" w:color="000000" w:sz="4" w:space="1"/>
      </w:pBdr>
      <w:spacing w:beforeAutospacing="1" w:afterAutospacing="1" w:line="240" w:lineRule="auto"/>
      <w:jc w:val="center"/>
      <w:textAlignment w:val="center"/>
    </w:pPr>
    <w:rPr>
      <w:rFonts w:ascii="微软雅黑" w:hAnsi="微软雅黑" w:eastAsia="微软雅黑" w:cs="宋体"/>
      <w:color w:val="000000"/>
      <w:kern w:val="0"/>
    </w:rPr>
  </w:style>
  <w:style w:type="paragraph" w:customStyle="1" w:styleId="173">
    <w:name w:val="xl11320643"/>
    <w:basedOn w:val="1"/>
    <w:qFormat/>
    <w:uiPriority w:val="99"/>
    <w:pPr>
      <w:widowControl/>
      <w:pBdr>
        <w:left w:val="single" w:color="auto" w:sz="4" w:space="1"/>
        <w:bottom w:val="single" w:color="000000" w:sz="4" w:space="0"/>
        <w:right w:val="single" w:color="000000" w:sz="4" w:space="1"/>
      </w:pBdr>
      <w:spacing w:beforeAutospacing="1" w:afterAutospacing="1" w:line="240" w:lineRule="auto"/>
      <w:jc w:val="center"/>
      <w:textAlignment w:val="center"/>
    </w:pPr>
    <w:rPr>
      <w:rFonts w:ascii="微软雅黑" w:hAnsi="微软雅黑" w:eastAsia="微软雅黑" w:cs="宋体"/>
      <w:color w:val="000000"/>
      <w:kern w:val="0"/>
    </w:rPr>
  </w:style>
  <w:style w:type="paragraph" w:customStyle="1" w:styleId="174">
    <w:name w:val="xl11420643"/>
    <w:basedOn w:val="1"/>
    <w:qFormat/>
    <w:uiPriority w:val="99"/>
    <w:pPr>
      <w:widowControl/>
      <w:pBdr>
        <w:top w:val="single" w:color="000000" w:sz="4" w:space="1"/>
        <w:left w:val="single" w:color="000000" w:sz="4" w:space="1"/>
        <w:right w:val="single" w:color="000000" w:sz="4" w:space="1"/>
      </w:pBdr>
      <w:spacing w:beforeAutospacing="1" w:afterAutospacing="1" w:line="240" w:lineRule="auto"/>
      <w:jc w:val="center"/>
      <w:textAlignment w:val="center"/>
    </w:pPr>
    <w:rPr>
      <w:rFonts w:ascii="微软雅黑" w:hAnsi="微软雅黑" w:eastAsia="微软雅黑" w:cs="宋体"/>
      <w:color w:val="000000"/>
      <w:kern w:val="0"/>
    </w:rPr>
  </w:style>
  <w:style w:type="paragraph" w:customStyle="1" w:styleId="175">
    <w:name w:val="xl11520643"/>
    <w:basedOn w:val="1"/>
    <w:qFormat/>
    <w:uiPriority w:val="99"/>
    <w:pPr>
      <w:widowControl/>
      <w:pBdr>
        <w:left w:val="single" w:color="000000" w:sz="4" w:space="1"/>
        <w:bottom w:val="single" w:color="000000" w:sz="4" w:space="0"/>
        <w:right w:val="single" w:color="000000" w:sz="4" w:space="1"/>
      </w:pBdr>
      <w:spacing w:beforeAutospacing="1" w:afterAutospacing="1" w:line="240" w:lineRule="auto"/>
      <w:jc w:val="center"/>
      <w:textAlignment w:val="center"/>
    </w:pPr>
    <w:rPr>
      <w:rFonts w:ascii="微软雅黑" w:hAnsi="微软雅黑" w:eastAsia="微软雅黑" w:cs="宋体"/>
      <w:color w:val="000000"/>
      <w:kern w:val="0"/>
    </w:rPr>
  </w:style>
  <w:style w:type="paragraph" w:customStyle="1" w:styleId="176">
    <w:name w:val="font515797"/>
    <w:basedOn w:val="1"/>
    <w:qFormat/>
    <w:uiPriority w:val="99"/>
    <w:pPr>
      <w:widowControl/>
      <w:spacing w:beforeAutospacing="1" w:afterAutospacing="1" w:line="240" w:lineRule="auto"/>
      <w:jc w:val="left"/>
    </w:pPr>
    <w:rPr>
      <w:rFonts w:ascii="宋体" w:hAnsi="宋体" w:cs="宋体"/>
      <w:kern w:val="0"/>
      <w:sz w:val="18"/>
      <w:szCs w:val="18"/>
    </w:rPr>
  </w:style>
  <w:style w:type="paragraph" w:customStyle="1" w:styleId="177">
    <w:name w:val="xl6515797"/>
    <w:basedOn w:val="1"/>
    <w:qFormat/>
    <w:uiPriority w:val="99"/>
    <w:pPr>
      <w:widowControl/>
      <w:shd w:val="clear" w:color="000000" w:fill="FFFFFF"/>
      <w:spacing w:beforeAutospacing="1" w:afterAutospacing="1" w:line="240" w:lineRule="auto"/>
      <w:jc w:val="left"/>
      <w:textAlignment w:val="center"/>
    </w:pPr>
    <w:rPr>
      <w:rFonts w:ascii="微软雅黑" w:hAnsi="微软雅黑" w:eastAsia="微软雅黑" w:cs="宋体"/>
      <w:kern w:val="0"/>
      <w:sz w:val="22"/>
      <w:szCs w:val="22"/>
    </w:rPr>
  </w:style>
  <w:style w:type="paragraph" w:customStyle="1" w:styleId="178">
    <w:name w:val="xl6615797"/>
    <w:basedOn w:val="1"/>
    <w:qFormat/>
    <w:uiPriority w:val="99"/>
    <w:pPr>
      <w:widowControl/>
      <w:spacing w:beforeAutospacing="1" w:afterAutospacing="1" w:line="240" w:lineRule="auto"/>
      <w:jc w:val="left"/>
      <w:textAlignment w:val="center"/>
    </w:pPr>
    <w:rPr>
      <w:rFonts w:ascii="微软雅黑" w:hAnsi="微软雅黑" w:eastAsia="微软雅黑" w:cs="宋体"/>
      <w:kern w:val="0"/>
      <w:sz w:val="22"/>
      <w:szCs w:val="22"/>
    </w:rPr>
  </w:style>
  <w:style w:type="paragraph" w:customStyle="1" w:styleId="179">
    <w:name w:val="xl6715797"/>
    <w:basedOn w:val="1"/>
    <w:qFormat/>
    <w:uiPriority w:val="99"/>
    <w:pPr>
      <w:widowControl/>
      <w:pBdr>
        <w:top w:val="single" w:color="auto" w:sz="4" w:space="1"/>
        <w:left w:val="single" w:color="auto" w:sz="4" w:space="1"/>
        <w:bottom w:val="single" w:color="auto" w:sz="4" w:space="0"/>
        <w:right w:val="single" w:color="auto" w:sz="4" w:space="1"/>
      </w:pBdr>
      <w:spacing w:beforeAutospacing="1" w:afterAutospacing="1" w:line="240" w:lineRule="auto"/>
      <w:jc w:val="left"/>
      <w:textAlignment w:val="center"/>
    </w:pPr>
    <w:rPr>
      <w:rFonts w:ascii="微软雅黑" w:hAnsi="微软雅黑" w:eastAsia="微软雅黑" w:cs="宋体"/>
      <w:kern w:val="0"/>
      <w:sz w:val="22"/>
      <w:szCs w:val="22"/>
    </w:rPr>
  </w:style>
  <w:style w:type="paragraph" w:customStyle="1" w:styleId="180">
    <w:name w:val="xl6815797"/>
    <w:basedOn w:val="1"/>
    <w:qFormat/>
    <w:uiPriority w:val="99"/>
    <w:pPr>
      <w:widowControl/>
      <w:shd w:val="clear" w:color="000000" w:fill="FFFFFF"/>
      <w:spacing w:beforeAutospacing="1" w:afterAutospacing="1" w:line="240" w:lineRule="auto"/>
      <w:jc w:val="center"/>
      <w:textAlignment w:val="center"/>
    </w:pPr>
    <w:rPr>
      <w:rFonts w:ascii="微软雅黑" w:hAnsi="微软雅黑" w:eastAsia="微软雅黑" w:cs="宋体"/>
      <w:kern w:val="0"/>
      <w:sz w:val="22"/>
      <w:szCs w:val="22"/>
    </w:rPr>
  </w:style>
  <w:style w:type="paragraph" w:customStyle="1" w:styleId="181">
    <w:name w:val="xl6915797"/>
    <w:basedOn w:val="1"/>
    <w:qFormat/>
    <w:uiPriority w:val="99"/>
    <w:pPr>
      <w:widowControl/>
      <w:shd w:val="clear" w:color="000000" w:fill="FFFFFF"/>
      <w:spacing w:beforeAutospacing="1" w:afterAutospacing="1" w:line="240" w:lineRule="auto"/>
      <w:jc w:val="left"/>
      <w:textAlignment w:val="center"/>
    </w:pPr>
    <w:rPr>
      <w:rFonts w:ascii="微软雅黑" w:hAnsi="微软雅黑" w:eastAsia="微软雅黑" w:cs="宋体"/>
      <w:kern w:val="0"/>
      <w:sz w:val="22"/>
      <w:szCs w:val="22"/>
    </w:rPr>
  </w:style>
  <w:style w:type="paragraph" w:customStyle="1" w:styleId="182">
    <w:name w:val="xl7015797"/>
    <w:basedOn w:val="1"/>
    <w:qFormat/>
    <w:uiPriority w:val="99"/>
    <w:pPr>
      <w:widowControl/>
      <w:shd w:val="clear" w:color="000000" w:fill="FFFFFF"/>
      <w:spacing w:beforeAutospacing="1" w:afterAutospacing="1" w:line="240" w:lineRule="auto"/>
      <w:jc w:val="left"/>
      <w:textAlignment w:val="center"/>
    </w:pPr>
    <w:rPr>
      <w:rFonts w:ascii="微软雅黑" w:hAnsi="微软雅黑" w:eastAsia="微软雅黑" w:cs="宋体"/>
      <w:kern w:val="0"/>
      <w:sz w:val="22"/>
      <w:szCs w:val="22"/>
    </w:rPr>
  </w:style>
  <w:style w:type="paragraph" w:customStyle="1" w:styleId="183">
    <w:name w:val="xl7115797"/>
    <w:basedOn w:val="1"/>
    <w:qFormat/>
    <w:uiPriority w:val="99"/>
    <w:pPr>
      <w:widowControl/>
      <w:pBdr>
        <w:top w:val="single" w:color="auto" w:sz="4" w:space="1"/>
        <w:left w:val="single" w:color="auto" w:sz="4" w:space="1"/>
        <w:bottom w:val="single" w:color="auto" w:sz="4" w:space="0"/>
        <w:right w:val="single" w:color="auto" w:sz="4" w:space="1"/>
      </w:pBdr>
      <w:shd w:val="clear" w:color="000000" w:fill="DAEEF3"/>
      <w:spacing w:beforeAutospacing="1" w:afterAutospacing="1" w:line="240" w:lineRule="auto"/>
      <w:jc w:val="center"/>
      <w:textAlignment w:val="center"/>
    </w:pPr>
    <w:rPr>
      <w:rFonts w:ascii="微软雅黑" w:hAnsi="微软雅黑" w:eastAsia="微软雅黑" w:cs="宋体"/>
      <w:b/>
      <w:bCs/>
      <w:kern w:val="0"/>
      <w:sz w:val="22"/>
      <w:szCs w:val="22"/>
    </w:rPr>
  </w:style>
  <w:style w:type="paragraph" w:customStyle="1" w:styleId="184">
    <w:name w:val="xl7215797"/>
    <w:basedOn w:val="1"/>
    <w:qFormat/>
    <w:uiPriority w:val="99"/>
    <w:pPr>
      <w:widowControl/>
      <w:pBdr>
        <w:top w:val="single" w:color="auto" w:sz="4" w:space="1"/>
        <w:left w:val="single" w:color="auto" w:sz="4" w:space="1"/>
        <w:bottom w:val="single" w:color="auto" w:sz="4" w:space="0"/>
        <w:right w:val="single" w:color="auto" w:sz="4" w:space="1"/>
      </w:pBdr>
      <w:shd w:val="clear" w:color="000000" w:fill="FFFFFF"/>
      <w:spacing w:beforeAutospacing="1" w:afterAutospacing="1" w:line="240" w:lineRule="auto"/>
      <w:jc w:val="center"/>
      <w:textAlignment w:val="center"/>
    </w:pPr>
    <w:rPr>
      <w:rFonts w:ascii="微软雅黑" w:hAnsi="微软雅黑" w:eastAsia="微软雅黑" w:cs="宋体"/>
      <w:kern w:val="0"/>
      <w:sz w:val="22"/>
      <w:szCs w:val="22"/>
    </w:rPr>
  </w:style>
  <w:style w:type="paragraph" w:customStyle="1" w:styleId="185">
    <w:name w:val="xl7315797"/>
    <w:basedOn w:val="1"/>
    <w:qFormat/>
    <w:uiPriority w:val="99"/>
    <w:pPr>
      <w:widowControl/>
      <w:pBdr>
        <w:top w:val="single" w:color="auto" w:sz="4" w:space="1"/>
        <w:left w:val="single" w:color="auto" w:sz="4" w:space="1"/>
        <w:bottom w:val="single" w:color="auto" w:sz="4" w:space="0"/>
        <w:right w:val="single" w:color="auto" w:sz="4" w:space="1"/>
      </w:pBdr>
      <w:shd w:val="clear" w:color="000000" w:fill="FFFFFF"/>
      <w:spacing w:beforeAutospacing="1" w:afterAutospacing="1" w:line="240" w:lineRule="auto"/>
      <w:jc w:val="left"/>
      <w:textAlignment w:val="center"/>
    </w:pPr>
    <w:rPr>
      <w:rFonts w:ascii="微软雅黑" w:hAnsi="微软雅黑" w:eastAsia="微软雅黑" w:cs="宋体"/>
      <w:kern w:val="0"/>
      <w:sz w:val="22"/>
      <w:szCs w:val="22"/>
    </w:rPr>
  </w:style>
  <w:style w:type="paragraph" w:customStyle="1" w:styleId="186">
    <w:name w:val="xl7415797"/>
    <w:basedOn w:val="1"/>
    <w:qFormat/>
    <w:uiPriority w:val="99"/>
    <w:pPr>
      <w:widowControl/>
      <w:pBdr>
        <w:top w:val="single" w:color="auto" w:sz="4" w:space="1"/>
        <w:left w:val="single" w:color="auto" w:sz="4" w:space="1"/>
        <w:bottom w:val="single" w:color="auto" w:sz="4" w:space="0"/>
        <w:right w:val="single" w:color="auto" w:sz="4" w:space="1"/>
      </w:pBdr>
      <w:spacing w:beforeAutospacing="1" w:afterAutospacing="1" w:line="240" w:lineRule="auto"/>
      <w:jc w:val="center"/>
      <w:textAlignment w:val="center"/>
    </w:pPr>
    <w:rPr>
      <w:rFonts w:ascii="微软雅黑" w:hAnsi="微软雅黑" w:eastAsia="微软雅黑" w:cs="宋体"/>
      <w:kern w:val="0"/>
      <w:sz w:val="22"/>
      <w:szCs w:val="22"/>
    </w:rPr>
  </w:style>
  <w:style w:type="paragraph" w:customStyle="1" w:styleId="187">
    <w:name w:val="xl7515797"/>
    <w:basedOn w:val="1"/>
    <w:qFormat/>
    <w:uiPriority w:val="99"/>
    <w:pPr>
      <w:widowControl/>
      <w:pBdr>
        <w:top w:val="single" w:color="auto" w:sz="4" w:space="1"/>
        <w:left w:val="single" w:color="auto" w:sz="4" w:space="1"/>
        <w:bottom w:val="single" w:color="auto" w:sz="4" w:space="0"/>
      </w:pBdr>
      <w:shd w:val="clear" w:color="000000" w:fill="FFFFFF"/>
      <w:spacing w:beforeAutospacing="1" w:afterAutospacing="1" w:line="240" w:lineRule="auto"/>
      <w:jc w:val="center"/>
      <w:textAlignment w:val="center"/>
    </w:pPr>
    <w:rPr>
      <w:rFonts w:ascii="微软雅黑" w:hAnsi="微软雅黑" w:eastAsia="微软雅黑" w:cs="宋体"/>
      <w:kern w:val="0"/>
      <w:sz w:val="22"/>
      <w:szCs w:val="22"/>
    </w:rPr>
  </w:style>
  <w:style w:type="paragraph" w:customStyle="1" w:styleId="188">
    <w:name w:val="xl7615797"/>
    <w:basedOn w:val="1"/>
    <w:qFormat/>
    <w:uiPriority w:val="99"/>
    <w:pPr>
      <w:widowControl/>
      <w:pBdr>
        <w:top w:val="single" w:color="auto" w:sz="4" w:space="1"/>
        <w:bottom w:val="single" w:color="auto" w:sz="4" w:space="0"/>
      </w:pBdr>
      <w:shd w:val="clear" w:color="000000" w:fill="FFFFFF"/>
      <w:spacing w:beforeAutospacing="1" w:afterAutospacing="1" w:line="240" w:lineRule="auto"/>
      <w:jc w:val="center"/>
      <w:textAlignment w:val="center"/>
    </w:pPr>
    <w:rPr>
      <w:rFonts w:ascii="微软雅黑" w:hAnsi="微软雅黑" w:eastAsia="微软雅黑" w:cs="宋体"/>
      <w:kern w:val="0"/>
      <w:sz w:val="22"/>
      <w:szCs w:val="22"/>
    </w:rPr>
  </w:style>
  <w:style w:type="paragraph" w:customStyle="1" w:styleId="189">
    <w:name w:val="xl7715797"/>
    <w:basedOn w:val="1"/>
    <w:qFormat/>
    <w:uiPriority w:val="99"/>
    <w:pPr>
      <w:widowControl/>
      <w:pBdr>
        <w:top w:val="single" w:color="auto" w:sz="4" w:space="1"/>
        <w:bottom w:val="single" w:color="auto" w:sz="4" w:space="0"/>
        <w:right w:val="single" w:color="auto" w:sz="4" w:space="1"/>
      </w:pBdr>
      <w:shd w:val="clear" w:color="000000" w:fill="FFFFFF"/>
      <w:spacing w:beforeAutospacing="1" w:afterAutospacing="1" w:line="240" w:lineRule="auto"/>
      <w:jc w:val="center"/>
      <w:textAlignment w:val="center"/>
    </w:pPr>
    <w:rPr>
      <w:rFonts w:ascii="微软雅黑" w:hAnsi="微软雅黑" w:eastAsia="微软雅黑" w:cs="宋体"/>
      <w:kern w:val="0"/>
      <w:sz w:val="22"/>
      <w:szCs w:val="22"/>
    </w:rPr>
  </w:style>
  <w:style w:type="paragraph" w:customStyle="1" w:styleId="190">
    <w:name w:val="xl7815797"/>
    <w:basedOn w:val="1"/>
    <w:qFormat/>
    <w:uiPriority w:val="99"/>
    <w:pPr>
      <w:widowControl/>
      <w:pBdr>
        <w:top w:val="single" w:color="auto" w:sz="4" w:space="1"/>
        <w:left w:val="single" w:color="auto" w:sz="4" w:space="1"/>
        <w:bottom w:val="single" w:color="auto" w:sz="4" w:space="0"/>
      </w:pBdr>
      <w:shd w:val="clear" w:color="000000" w:fill="FFFFFF"/>
      <w:spacing w:beforeAutospacing="1" w:afterAutospacing="1" w:line="240" w:lineRule="auto"/>
      <w:jc w:val="left"/>
      <w:textAlignment w:val="top"/>
    </w:pPr>
    <w:rPr>
      <w:rFonts w:ascii="微软雅黑" w:hAnsi="微软雅黑" w:eastAsia="微软雅黑" w:cs="宋体"/>
      <w:kern w:val="0"/>
      <w:sz w:val="22"/>
      <w:szCs w:val="22"/>
    </w:rPr>
  </w:style>
  <w:style w:type="paragraph" w:customStyle="1" w:styleId="191">
    <w:name w:val="xl7915797"/>
    <w:basedOn w:val="1"/>
    <w:qFormat/>
    <w:uiPriority w:val="99"/>
    <w:pPr>
      <w:widowControl/>
      <w:pBdr>
        <w:top w:val="single" w:color="auto" w:sz="4" w:space="1"/>
        <w:bottom w:val="single" w:color="auto" w:sz="4" w:space="0"/>
      </w:pBdr>
      <w:shd w:val="clear" w:color="000000" w:fill="FFFFFF"/>
      <w:spacing w:beforeAutospacing="1" w:afterAutospacing="1" w:line="240" w:lineRule="auto"/>
      <w:jc w:val="left"/>
      <w:textAlignment w:val="top"/>
    </w:pPr>
    <w:rPr>
      <w:rFonts w:ascii="微软雅黑" w:hAnsi="微软雅黑" w:eastAsia="微软雅黑" w:cs="宋体"/>
      <w:kern w:val="0"/>
      <w:sz w:val="22"/>
      <w:szCs w:val="22"/>
    </w:rPr>
  </w:style>
  <w:style w:type="paragraph" w:customStyle="1" w:styleId="192">
    <w:name w:val="xl8015797"/>
    <w:basedOn w:val="1"/>
    <w:qFormat/>
    <w:uiPriority w:val="99"/>
    <w:pPr>
      <w:widowControl/>
      <w:pBdr>
        <w:top w:val="single" w:color="auto" w:sz="4" w:space="1"/>
        <w:bottom w:val="single" w:color="auto" w:sz="4" w:space="0"/>
        <w:right w:val="single" w:color="auto" w:sz="4" w:space="1"/>
      </w:pBdr>
      <w:shd w:val="clear" w:color="000000" w:fill="FFFFFF"/>
      <w:spacing w:beforeAutospacing="1" w:afterAutospacing="1" w:line="240" w:lineRule="auto"/>
      <w:jc w:val="left"/>
      <w:textAlignment w:val="top"/>
    </w:pPr>
    <w:rPr>
      <w:rFonts w:ascii="微软雅黑" w:hAnsi="微软雅黑" w:eastAsia="微软雅黑" w:cs="宋体"/>
      <w:kern w:val="0"/>
      <w:sz w:val="22"/>
      <w:szCs w:val="22"/>
    </w:rPr>
  </w:style>
  <w:style w:type="paragraph" w:customStyle="1" w:styleId="193">
    <w:name w:val="xl8115797"/>
    <w:basedOn w:val="1"/>
    <w:qFormat/>
    <w:uiPriority w:val="99"/>
    <w:pPr>
      <w:widowControl/>
      <w:pBdr>
        <w:top w:val="single" w:color="auto" w:sz="4" w:space="1"/>
        <w:left w:val="single" w:color="auto" w:sz="4" w:space="1"/>
        <w:bottom w:val="single" w:color="auto" w:sz="4" w:space="0"/>
        <w:right w:val="single" w:color="auto" w:sz="4" w:space="1"/>
      </w:pBdr>
      <w:shd w:val="clear" w:color="000000" w:fill="FFFFFF"/>
      <w:spacing w:beforeAutospacing="1" w:afterAutospacing="1" w:line="240" w:lineRule="auto"/>
      <w:jc w:val="center"/>
      <w:textAlignment w:val="center"/>
    </w:pPr>
    <w:rPr>
      <w:rFonts w:ascii="微软雅黑" w:hAnsi="微软雅黑" w:eastAsia="微软雅黑" w:cs="宋体"/>
      <w:kern w:val="0"/>
      <w:sz w:val="22"/>
      <w:szCs w:val="22"/>
    </w:rPr>
  </w:style>
  <w:style w:type="paragraph" w:customStyle="1" w:styleId="194">
    <w:name w:val="xl8215797"/>
    <w:basedOn w:val="1"/>
    <w:qFormat/>
    <w:uiPriority w:val="99"/>
    <w:pPr>
      <w:widowControl/>
      <w:pBdr>
        <w:top w:val="single" w:color="auto" w:sz="4" w:space="1"/>
        <w:left w:val="single" w:color="auto" w:sz="4" w:space="1"/>
        <w:bottom w:val="single" w:color="auto" w:sz="4" w:space="0"/>
        <w:right w:val="single" w:color="auto" w:sz="4" w:space="1"/>
      </w:pBdr>
      <w:shd w:val="clear" w:color="000000" w:fill="FFFFFF"/>
      <w:spacing w:beforeAutospacing="1" w:afterAutospacing="1" w:line="240" w:lineRule="auto"/>
      <w:jc w:val="center"/>
      <w:textAlignment w:val="center"/>
    </w:pPr>
    <w:rPr>
      <w:rFonts w:ascii="微软雅黑" w:hAnsi="微软雅黑" w:eastAsia="微软雅黑" w:cs="宋体"/>
      <w:b/>
      <w:bCs/>
      <w:kern w:val="0"/>
      <w:sz w:val="22"/>
      <w:szCs w:val="22"/>
    </w:rPr>
  </w:style>
  <w:style w:type="paragraph" w:customStyle="1" w:styleId="195">
    <w:name w:val="xl8315797"/>
    <w:basedOn w:val="1"/>
    <w:qFormat/>
    <w:uiPriority w:val="99"/>
    <w:pPr>
      <w:widowControl/>
      <w:pBdr>
        <w:top w:val="single" w:color="auto" w:sz="4" w:space="1"/>
        <w:left w:val="single" w:color="auto" w:sz="4" w:space="1"/>
        <w:bottom w:val="single" w:color="auto" w:sz="4" w:space="0"/>
        <w:right w:val="single" w:color="auto" w:sz="4" w:space="1"/>
      </w:pBdr>
      <w:spacing w:beforeAutospacing="1" w:afterAutospacing="1" w:line="240" w:lineRule="auto"/>
      <w:jc w:val="center"/>
      <w:textAlignment w:val="center"/>
    </w:pPr>
    <w:rPr>
      <w:rFonts w:ascii="微软雅黑" w:hAnsi="微软雅黑" w:eastAsia="微软雅黑" w:cs="宋体"/>
      <w:color w:val="000000"/>
      <w:kern w:val="0"/>
      <w:sz w:val="22"/>
      <w:szCs w:val="22"/>
    </w:rPr>
  </w:style>
  <w:style w:type="paragraph" w:customStyle="1" w:styleId="196">
    <w:name w:val="xl8415797"/>
    <w:basedOn w:val="1"/>
    <w:qFormat/>
    <w:uiPriority w:val="99"/>
    <w:pPr>
      <w:widowControl/>
      <w:pBdr>
        <w:top w:val="single" w:color="auto" w:sz="4" w:space="1"/>
        <w:left w:val="single" w:color="auto" w:sz="4" w:space="1"/>
        <w:bottom w:val="single" w:color="auto" w:sz="4" w:space="0"/>
        <w:right w:val="single" w:color="auto" w:sz="4" w:space="1"/>
      </w:pBdr>
      <w:spacing w:beforeAutospacing="1" w:afterAutospacing="1" w:line="240" w:lineRule="auto"/>
      <w:jc w:val="left"/>
      <w:textAlignment w:val="center"/>
    </w:pPr>
    <w:rPr>
      <w:rFonts w:ascii="微软雅黑" w:hAnsi="微软雅黑" w:eastAsia="微软雅黑" w:cs="宋体"/>
      <w:color w:val="000000"/>
      <w:kern w:val="0"/>
      <w:sz w:val="22"/>
      <w:szCs w:val="22"/>
    </w:rPr>
  </w:style>
  <w:style w:type="paragraph" w:customStyle="1" w:styleId="197">
    <w:name w:val="xl8515797"/>
    <w:basedOn w:val="1"/>
    <w:qFormat/>
    <w:uiPriority w:val="99"/>
    <w:pPr>
      <w:widowControl/>
      <w:pBdr>
        <w:top w:val="single" w:color="auto" w:sz="4" w:space="1"/>
        <w:left w:val="single" w:color="auto" w:sz="4" w:space="1"/>
        <w:bottom w:val="single" w:color="auto" w:sz="4" w:space="0"/>
        <w:right w:val="single" w:color="auto" w:sz="4" w:space="1"/>
      </w:pBdr>
      <w:spacing w:beforeAutospacing="1" w:afterAutospacing="1" w:line="240" w:lineRule="auto"/>
      <w:jc w:val="center"/>
      <w:textAlignment w:val="center"/>
    </w:pPr>
    <w:rPr>
      <w:rFonts w:ascii="微软雅黑" w:hAnsi="微软雅黑" w:eastAsia="微软雅黑" w:cs="宋体"/>
      <w:color w:val="000000"/>
      <w:kern w:val="0"/>
    </w:rPr>
  </w:style>
  <w:style w:type="paragraph" w:customStyle="1" w:styleId="198">
    <w:name w:val="xl8615797"/>
    <w:basedOn w:val="1"/>
    <w:qFormat/>
    <w:uiPriority w:val="99"/>
    <w:pPr>
      <w:widowControl/>
      <w:pBdr>
        <w:top w:val="single" w:color="auto" w:sz="4" w:space="1"/>
        <w:left w:val="single" w:color="auto" w:sz="4" w:space="1"/>
        <w:bottom w:val="single" w:color="auto" w:sz="4" w:space="0"/>
        <w:right w:val="single" w:color="auto" w:sz="4" w:space="1"/>
      </w:pBdr>
      <w:spacing w:beforeAutospacing="1" w:afterAutospacing="1" w:line="240" w:lineRule="auto"/>
      <w:jc w:val="left"/>
      <w:textAlignment w:val="center"/>
    </w:pPr>
    <w:rPr>
      <w:rFonts w:ascii="微软雅黑" w:hAnsi="微软雅黑" w:eastAsia="微软雅黑" w:cs="宋体"/>
      <w:color w:val="000000"/>
      <w:kern w:val="0"/>
    </w:rPr>
  </w:style>
  <w:style w:type="paragraph" w:customStyle="1" w:styleId="199">
    <w:name w:val="font6"/>
    <w:basedOn w:val="1"/>
    <w:qFormat/>
    <w:uiPriority w:val="99"/>
    <w:pPr>
      <w:widowControl/>
      <w:spacing w:beforeAutospacing="1" w:afterAutospacing="1" w:line="240" w:lineRule="auto"/>
      <w:jc w:val="left"/>
    </w:pPr>
    <w:rPr>
      <w:rFonts w:ascii="宋体" w:hAnsi="宋体" w:cs="宋体"/>
      <w:kern w:val="0"/>
      <w:sz w:val="18"/>
      <w:szCs w:val="18"/>
    </w:rPr>
  </w:style>
  <w:style w:type="paragraph" w:customStyle="1" w:styleId="200">
    <w:name w:val="xl63"/>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Autospacing="1" w:afterAutospacing="1" w:line="240" w:lineRule="auto"/>
      <w:jc w:val="left"/>
      <w:textAlignment w:val="center"/>
    </w:pPr>
    <w:rPr>
      <w:rFonts w:ascii="微软雅黑" w:hAnsi="微软雅黑" w:eastAsia="微软雅黑" w:cs="宋体"/>
      <w:kern w:val="0"/>
    </w:rPr>
  </w:style>
  <w:style w:type="paragraph" w:customStyle="1" w:styleId="201">
    <w:name w:val="xl64"/>
    <w:basedOn w:val="1"/>
    <w:qFormat/>
    <w:uiPriority w:val="99"/>
    <w:pPr>
      <w:widowControl/>
      <w:shd w:val="clear" w:color="000000" w:fill="FFFFFF"/>
      <w:spacing w:beforeAutospacing="1" w:afterAutospacing="1" w:line="240" w:lineRule="auto"/>
      <w:jc w:val="left"/>
      <w:textAlignment w:val="center"/>
    </w:pPr>
    <w:rPr>
      <w:rFonts w:ascii="微软雅黑" w:hAnsi="微软雅黑" w:eastAsia="微软雅黑" w:cs="宋体"/>
      <w:kern w:val="0"/>
    </w:rPr>
  </w:style>
  <w:style w:type="paragraph" w:customStyle="1" w:styleId="202">
    <w:name w:val="xl119"/>
    <w:basedOn w:val="1"/>
    <w:qFormat/>
    <w:uiPriority w:val="99"/>
    <w:pPr>
      <w:widowControl/>
      <w:pBdr>
        <w:left w:val="single" w:color="auto" w:sz="4" w:space="0"/>
        <w:bottom w:val="single" w:color="auto" w:sz="4" w:space="0"/>
        <w:right w:val="single" w:color="auto" w:sz="4" w:space="0"/>
      </w:pBdr>
      <w:shd w:val="clear" w:color="000000" w:fill="FFFFFF"/>
      <w:spacing w:beforeAutospacing="1" w:afterAutospacing="1" w:line="240" w:lineRule="auto"/>
      <w:jc w:val="center"/>
      <w:textAlignment w:val="center"/>
    </w:pPr>
    <w:rPr>
      <w:rFonts w:ascii="微软雅黑" w:hAnsi="微软雅黑" w:eastAsia="微软雅黑" w:cs="宋体"/>
      <w:kern w:val="0"/>
    </w:rPr>
  </w:style>
  <w:style w:type="paragraph" w:customStyle="1" w:styleId="203">
    <w:name w:val="xl120"/>
    <w:basedOn w:val="1"/>
    <w:qFormat/>
    <w:uiPriority w:val="99"/>
    <w:pPr>
      <w:widowControl/>
      <w:pBdr>
        <w:top w:val="single" w:color="auto" w:sz="4" w:space="0"/>
        <w:bottom w:val="single" w:color="auto" w:sz="4" w:space="0"/>
      </w:pBdr>
      <w:shd w:val="clear" w:color="000000" w:fill="FFFFFF"/>
      <w:spacing w:beforeAutospacing="1" w:afterAutospacing="1" w:line="240" w:lineRule="auto"/>
      <w:jc w:val="center"/>
      <w:textAlignment w:val="center"/>
    </w:pPr>
    <w:rPr>
      <w:rFonts w:ascii="微软雅黑" w:hAnsi="微软雅黑" w:eastAsia="微软雅黑" w:cs="宋体"/>
      <w:kern w:val="0"/>
    </w:rPr>
  </w:style>
  <w:style w:type="character" w:customStyle="1" w:styleId="204">
    <w:name w:val="font51"/>
    <w:basedOn w:val="35"/>
    <w:qFormat/>
    <w:uiPriority w:val="99"/>
    <w:rPr>
      <w:rFonts w:ascii="宋体" w:hAnsi="宋体" w:eastAsia="宋体" w:cs="宋体"/>
      <w:color w:val="000000"/>
      <w:sz w:val="24"/>
      <w:szCs w:val="24"/>
      <w:u w:val="none"/>
    </w:rPr>
  </w:style>
  <w:style w:type="character" w:customStyle="1" w:styleId="205">
    <w:name w:val="font61"/>
    <w:basedOn w:val="35"/>
    <w:qFormat/>
    <w:uiPriority w:val="99"/>
    <w:rPr>
      <w:rFonts w:ascii="宋体" w:hAnsi="宋体" w:eastAsia="宋体" w:cs="宋体"/>
      <w:b/>
      <w:color w:val="000000"/>
      <w:sz w:val="24"/>
      <w:szCs w:val="24"/>
      <w:u w:val="none"/>
    </w:rPr>
  </w:style>
  <w:style w:type="character" w:customStyle="1" w:styleId="206">
    <w:name w:val="font21"/>
    <w:basedOn w:val="35"/>
    <w:qFormat/>
    <w:uiPriority w:val="99"/>
    <w:rPr>
      <w:rFonts w:ascii="宋体" w:hAnsi="宋体" w:eastAsia="宋体" w:cs="宋体"/>
      <w:color w:val="000000"/>
      <w:sz w:val="24"/>
      <w:szCs w:val="24"/>
      <w:u w:val="none"/>
    </w:rPr>
  </w:style>
  <w:style w:type="character" w:customStyle="1" w:styleId="207">
    <w:name w:val="font11"/>
    <w:basedOn w:val="35"/>
    <w:qFormat/>
    <w:uiPriority w:val="99"/>
    <w:rPr>
      <w:rFonts w:ascii="宋体" w:hAnsi="宋体" w:eastAsia="宋体" w:cs="宋体"/>
      <w:b/>
      <w:color w:val="000000"/>
      <w:sz w:val="24"/>
      <w:szCs w:val="24"/>
      <w:u w:val="none"/>
    </w:rPr>
  </w:style>
  <w:style w:type="character" w:customStyle="1" w:styleId="208">
    <w:name w:val="Unresolved Mention"/>
    <w:basedOn w:val="35"/>
    <w:qFormat/>
    <w:uiPriority w:val="99"/>
    <w:rPr>
      <w:rFonts w:cs="Times New Roman"/>
      <w:color w:val="605E5C"/>
      <w:shd w:val="clear" w:color="auto" w:fill="E1DFDD"/>
    </w:rPr>
  </w:style>
  <w:style w:type="table" w:customStyle="1" w:styleId="209">
    <w:name w:val="Table Normal1"/>
    <w:qFormat/>
    <w:uiPriority w:val="99"/>
    <w:rPr>
      <w:rFonts w:ascii="Times New Roman" w:hAnsi="Times New Roman"/>
    </w:rPr>
    <w:tblPr>
      <w:tblCellMar>
        <w:top w:w="0" w:type="dxa"/>
        <w:left w:w="108" w:type="dxa"/>
        <w:bottom w:w="0" w:type="dxa"/>
        <w:right w:w="108" w:type="dxa"/>
      </w:tblCellMar>
    </w:tblPr>
  </w:style>
  <w:style w:type="paragraph" w:customStyle="1" w:styleId="210">
    <w:name w:val="正文1"/>
    <w:qFormat/>
    <w:uiPriority w:val="99"/>
    <w:pPr>
      <w:widowControl w:val="0"/>
      <w:spacing w:beforeLines="50" w:afterLines="50" w:line="300" w:lineRule="auto"/>
      <w:jc w:val="both"/>
    </w:pPr>
    <w:rPr>
      <w:rFonts w:ascii="Times New Roman" w:hAnsi="Times New Roman" w:eastAsia="宋体" w:cs="Times New Roman"/>
      <w:kern w:val="2"/>
      <w:sz w:val="24"/>
      <w:szCs w:val="24"/>
      <w:lang w:val="en-US" w:eastAsia="zh-CN" w:bidi="ar-SA"/>
    </w:rPr>
  </w:style>
  <w:style w:type="paragraph" w:customStyle="1" w:styleId="211">
    <w:name w:val="列出段落1"/>
    <w:basedOn w:val="1"/>
    <w:qFormat/>
    <w:uiPriority w:val="34"/>
    <w:pPr>
      <w:spacing w:line="300" w:lineRule="auto"/>
      <w:ind w:firstLine="200" w:firstLineChars="200"/>
    </w:pPr>
    <w:rPr>
      <w:rFonts w:ascii="Arial" w:hAnsi="Arial"/>
      <w:szCs w:val="21"/>
    </w:rPr>
  </w:style>
  <w:style w:type="paragraph" w:customStyle="1" w:styleId="212">
    <w:name w:val="Normal Indent1"/>
    <w:basedOn w:val="1"/>
    <w:qFormat/>
    <w:uiPriority w:val="0"/>
    <w:pPr>
      <w:spacing w:line="360" w:lineRule="auto"/>
      <w:ind w:firstLine="200" w:firstLineChars="200"/>
      <w:jc w:val="left"/>
    </w:pPr>
    <w:rPr>
      <w:rFonts w:ascii="Arial" w:hAnsi="Arial" w:eastAsia="华文中宋"/>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png"/><Relationship Id="rId17" Type="http://schemas.openxmlformats.org/officeDocument/2006/relationships/image" Target="media/image2.emf"/><Relationship Id="rId16" Type="http://schemas.openxmlformats.org/officeDocument/2006/relationships/oleObject" Target="embeddings/oleObject1.bin"/><Relationship Id="rId15" Type="http://schemas.openxmlformats.org/officeDocument/2006/relationships/image" Target="media/image1.emf"/><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78779A-5E5D-4431-AB2F-6396162D408D}">
  <ds:schemaRefs/>
</ds:datastoreItem>
</file>

<file path=docProps/app.xml><?xml version="1.0" encoding="utf-8"?>
<Properties xmlns="http://schemas.openxmlformats.org/officeDocument/2006/extended-properties" xmlns:vt="http://schemas.openxmlformats.org/officeDocument/2006/docPropsVTypes">
  <Template>Normal</Template>
  <Company>北京华洋宏软件公司</Company>
  <Pages>47</Pages>
  <Words>8621</Words>
  <Characters>18431</Characters>
  <Lines>10</Lines>
  <Paragraphs>9</Paragraphs>
  <TotalTime>0</TotalTime>
  <ScaleCrop>false</ScaleCrop>
  <LinksUpToDate>false</LinksUpToDate>
  <CharactersWithSpaces>19187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2020-10-20T05:43:00Z</dcterms:created>
  <dc:creator>User</dc:creator>
  <cp:lastModifiedBy>半岛铁盒</cp:lastModifiedBy>
  <cp:lastPrinted>2023-01-06T02:56:00Z</cp:lastPrinted>
  <dcterms:modified xsi:type="dcterms:W3CDTF">2023-10-10T03:18:05Z</dcterms:modified>
  <dc:title>青岛四方庞巴迪铁路运输设备有限公司</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31BFC9E630B34075B705B577233053D1</vt:lpwstr>
  </property>
</Properties>
</file>