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5"/>
        <w:gridCol w:w="3575"/>
        <w:gridCol w:w="1584"/>
        <w:gridCol w:w="2621"/>
      </w:tblGrid>
      <w:tr w14:paraId="3362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93EEFB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69AB6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29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B1430C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070" w:type="pct"/>
            <w:gridSpan w:val="3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D34EFA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37F6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4F5C95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87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5E318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2023 年 11 月 20 日</w:t>
            </w:r>
          </w:p>
        </w:tc>
        <w:tc>
          <w:tcPr>
            <w:tcW w:w="8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53713F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3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E3F1A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5D197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9F198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87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098BD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8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753DD0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3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F4A028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1B264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B10CE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87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EB77B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8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8CD6D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4370925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7D59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50C741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87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7FBD24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8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07EA9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5A3477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20F3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929B7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87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00AA1B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8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0B296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3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6F03E6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E2FB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7A02FB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87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D0D754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8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4E5F39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3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26C8CB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394E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FC78D0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87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AEEDA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8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B27E8D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3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CDB7A3A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C79E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8D700D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数据管理</w:t>
            </w:r>
          </w:p>
        </w:tc>
        <w:tc>
          <w:tcPr>
            <w:tcW w:w="187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FA255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数据备份执行情况</w:t>
            </w:r>
          </w:p>
        </w:tc>
        <w:tc>
          <w:tcPr>
            <w:tcW w:w="8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9097B5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57F44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完成月度全量数据备份</w:t>
            </w:r>
          </w:p>
        </w:tc>
      </w:tr>
      <w:tr w14:paraId="00704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979CA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87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F44ED8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8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8A3AA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F772ED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业务功能无阻塞</w:t>
            </w:r>
          </w:p>
        </w:tc>
      </w:tr>
      <w:tr w14:paraId="2DF4C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404B2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87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50AAF8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垃圾数据清理</w:t>
            </w:r>
          </w:p>
        </w:tc>
        <w:tc>
          <w:tcPr>
            <w:tcW w:w="82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33F26F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待处理</w:t>
            </w:r>
          </w:p>
        </w:tc>
        <w:tc>
          <w:tcPr>
            <w:tcW w:w="13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EA3350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计划 12 月集中清理</w:t>
            </w:r>
          </w:p>
        </w:tc>
      </w:tr>
      <w:tr w14:paraId="6DC3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F4C46BB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使用方代表签字:</w:t>
            </w:r>
          </w:p>
        </w:tc>
      </w:tr>
    </w:tbl>
    <w:p w14:paraId="6802AF2C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00D491C4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62F14C95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tbl>
      <w:tblPr>
        <w:tblStyle w:val="10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5"/>
        <w:gridCol w:w="2863"/>
        <w:gridCol w:w="1525"/>
        <w:gridCol w:w="3442"/>
      </w:tblGrid>
      <w:tr w14:paraId="2C4A8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FA772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055C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03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37845F0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096" w:type="pct"/>
            <w:gridSpan w:val="3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116427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119E1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55C22B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C05E85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2023 年 12 月 14 日</w:t>
            </w:r>
          </w:p>
        </w:tc>
        <w:tc>
          <w:tcPr>
            <w:tcW w:w="7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60EF34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63C98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4C2D1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0B542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17D8B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7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14A182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36DB7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5C1D3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6850E0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60B90A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7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9EF6CA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AD589A4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54C5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AA823D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8B2358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7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11545E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41A4C1F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FA41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626316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8D0EA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7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0EE78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AD13837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FA3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D936E4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BE3855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7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43519E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CED725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9BCA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92BF6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3525A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7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05F012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7CCD384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56B9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06F5B6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AA958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7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F91B4E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51053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全接口检测无超时 / 报错</w:t>
            </w:r>
          </w:p>
        </w:tc>
      </w:tr>
      <w:tr w14:paraId="3EB81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159D7E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5EBEA8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垃圾数据清理</w:t>
            </w:r>
          </w:p>
        </w:tc>
        <w:tc>
          <w:tcPr>
            <w:tcW w:w="7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E568DE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已清理</w:t>
            </w:r>
          </w:p>
        </w:tc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5CE16E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完成系统临时文件、无效数据清理</w:t>
            </w:r>
          </w:p>
        </w:tc>
      </w:tr>
      <w:tr w14:paraId="3EB61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9E228B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系统可用性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EB72FF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系统功能是否正常使用</w:t>
            </w:r>
          </w:p>
        </w:tc>
        <w:tc>
          <w:tcPr>
            <w:tcW w:w="79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777EBB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8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6C81C5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核心模块（房屋信息、安全自查）无异常</w:t>
            </w:r>
          </w:p>
        </w:tc>
      </w:tr>
      <w:tr w14:paraId="0DA3C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978D649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使用方代表签字:</w:t>
            </w:r>
          </w:p>
        </w:tc>
      </w:tr>
    </w:tbl>
    <w:p w14:paraId="1CEAB3E0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4D3FD269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7606EE08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tbl>
      <w:tblPr>
        <w:tblStyle w:val="10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2"/>
        <w:gridCol w:w="3759"/>
        <w:gridCol w:w="1622"/>
        <w:gridCol w:w="2322"/>
      </w:tblGrid>
      <w:tr w14:paraId="2378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06F28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261D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69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A8DFDED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030" w:type="pct"/>
            <w:gridSpan w:val="3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67E63C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57A45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DCA16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9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393F75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2024 年 1 月 15 日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1A5A3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AE3A91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161D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3D5492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9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88686D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94E9E2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25C7C0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7E57F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15834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9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2F18B8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01A399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388E29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节假日低负载稳定</w:t>
            </w:r>
          </w:p>
        </w:tc>
      </w:tr>
      <w:tr w14:paraId="0EA3D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FDA69A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9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846F0D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D8FA6E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26C38F5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640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7514B7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9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7A4AC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686C7C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C2FCFCE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3BBC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A6D01A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9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CD5410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99609C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D834FB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965D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212355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9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8F3FB0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0FAAC2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CA6D05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870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9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023BC6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9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7141D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A3C18D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6DBF6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跨部门数据交互无延迟</w:t>
            </w:r>
          </w:p>
        </w:tc>
      </w:tr>
      <w:tr w14:paraId="5D20F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669F7F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9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D1B1D7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垃圾数据清理（月度常规）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52211D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已清理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49682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清理元旦期间临时日志</w:t>
            </w:r>
          </w:p>
        </w:tc>
      </w:tr>
      <w:tr w14:paraId="2CFB2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66445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安全基线</w:t>
            </w:r>
          </w:p>
        </w:tc>
        <w:tc>
          <w:tcPr>
            <w:tcW w:w="19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8033AF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弱口令 / 默认账号（本月无专项整改）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328192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无异常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8BB677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延续 12 月整改结果</w:t>
            </w:r>
          </w:p>
        </w:tc>
      </w:tr>
      <w:tr w14:paraId="0A6C6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1529AC8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使用方代表签字:</w:t>
            </w:r>
          </w:p>
        </w:tc>
      </w:tr>
    </w:tbl>
    <w:p w14:paraId="40DAC306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3DE8DB5D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597BEDE2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tbl>
      <w:tblPr>
        <w:tblStyle w:val="10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9"/>
        <w:gridCol w:w="3167"/>
        <w:gridCol w:w="1506"/>
        <w:gridCol w:w="3193"/>
      </w:tblGrid>
      <w:tr w14:paraId="6B002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5F2C1A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5CC4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84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8770C8A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115" w:type="pct"/>
            <w:gridSpan w:val="3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1F3F9A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2324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F4977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65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93A32E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2024 年 2 月 27 日</w:t>
            </w:r>
          </w:p>
        </w:tc>
        <w:tc>
          <w:tcPr>
            <w:tcW w:w="78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025919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6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6E9EFB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0DF5C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8FA1B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65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CFFCD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78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A2D3E9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6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589E1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7D046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A219E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65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53386B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78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926AF8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6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FA4EEF9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076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6532E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65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EE68FF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78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00C5B2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6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946FF9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B9E5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A03FF9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65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49EB94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78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1422EF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6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6FE56A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3372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BFBA9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65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4472B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78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1A28DE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6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50E0092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C58E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11647E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65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A0D018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78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383A9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6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39860D5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40CF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E1D41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账号安全</w:t>
            </w:r>
          </w:p>
        </w:tc>
        <w:tc>
          <w:tcPr>
            <w:tcW w:w="165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E6C879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弱口令核实与默认账号清理</w:t>
            </w:r>
          </w:p>
        </w:tc>
        <w:tc>
          <w:tcPr>
            <w:tcW w:w="78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ED26E8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已完成</w:t>
            </w:r>
          </w:p>
        </w:tc>
        <w:tc>
          <w:tcPr>
            <w:tcW w:w="16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733F3D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删除 3 个默认账号，修改密码强度校验规则</w:t>
            </w:r>
          </w:p>
        </w:tc>
      </w:tr>
      <w:tr w14:paraId="6E54A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708F87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65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D3AEE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78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C93A2F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6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1D035A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业务申报、退回功能无异常</w:t>
            </w:r>
          </w:p>
        </w:tc>
      </w:tr>
      <w:tr w14:paraId="37F80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8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BB18B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安全漏洞</w:t>
            </w:r>
          </w:p>
        </w:tc>
        <w:tc>
          <w:tcPr>
            <w:tcW w:w="165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0D1883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常规漏洞复查（本月无专项通报）</w:t>
            </w:r>
          </w:p>
        </w:tc>
        <w:tc>
          <w:tcPr>
            <w:tcW w:w="788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529C0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无异常</w:t>
            </w:r>
          </w:p>
        </w:tc>
        <w:tc>
          <w:tcPr>
            <w:tcW w:w="166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F46366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00C0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AD66295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使用方代表签字：</w:t>
            </w:r>
          </w:p>
        </w:tc>
      </w:tr>
    </w:tbl>
    <w:p w14:paraId="19998F7D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1E482568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2DA705F1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tbl>
      <w:tblPr>
        <w:tblStyle w:val="10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3"/>
        <w:gridCol w:w="3505"/>
        <w:gridCol w:w="1611"/>
        <w:gridCol w:w="2566"/>
      </w:tblGrid>
      <w:tr w14:paraId="70AF8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FC3953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3FB2F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80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B8A020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019" w:type="pct"/>
            <w:gridSpan w:val="3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5808DE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2C81F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BB91A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03F885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2024 年 3 月 8 日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C4598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34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46991E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0422C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7DB66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5550D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E1C4E4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34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6D4B07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02DF1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C0CBF1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DC473E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28680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4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66DD33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FF2E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21250F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8779A6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04D3C3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4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1321502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48B2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B08682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36034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BE0F3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34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D93264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满足审计表附件存储</w:t>
            </w:r>
          </w:p>
        </w:tc>
      </w:tr>
      <w:tr w14:paraId="3520E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1A76A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DD38A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194DF7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34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E11D2A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E0A1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48D749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DA81D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19086B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34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D2FD4F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259A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CADDD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数据管理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E7D3D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数据备份及日志整理（客户需求）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94CFFD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已完成</w:t>
            </w:r>
          </w:p>
        </w:tc>
        <w:tc>
          <w:tcPr>
            <w:tcW w:w="134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F1BFE5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同步发送房管局</w:t>
            </w:r>
          </w:p>
        </w:tc>
      </w:tr>
      <w:tr w14:paraId="0F672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3EC0B5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B45271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4A0369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4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3C6E7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安全审计表数据交互无遗漏</w:t>
            </w:r>
          </w:p>
        </w:tc>
      </w:tr>
      <w:tr w14:paraId="5CA5A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BA0D09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垃圾数据清理</w:t>
            </w:r>
          </w:p>
        </w:tc>
        <w:tc>
          <w:tcPr>
            <w:tcW w:w="18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74A5D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月度常规清理</w:t>
            </w:r>
          </w:p>
        </w:tc>
        <w:tc>
          <w:tcPr>
            <w:tcW w:w="84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85B31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已清理</w:t>
            </w:r>
          </w:p>
        </w:tc>
        <w:tc>
          <w:tcPr>
            <w:tcW w:w="1341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E69CF1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清理 3 月业务测试数据</w:t>
            </w:r>
          </w:p>
        </w:tc>
      </w:tr>
      <w:tr w14:paraId="45404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6F6BAF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使用方代表签字：</w:t>
            </w:r>
          </w:p>
        </w:tc>
      </w:tr>
    </w:tbl>
    <w:p w14:paraId="565FE0E3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79D4138D">
      <w:pP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0146E3DA">
      <w:pP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47FD2030">
      <w:pPr>
        <w:rPr>
          <w:rFonts w:hint="eastAsia"/>
        </w:rPr>
      </w:pPr>
    </w:p>
    <w:tbl>
      <w:tblPr>
        <w:tblStyle w:val="10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1"/>
        <w:gridCol w:w="3316"/>
        <w:gridCol w:w="1559"/>
        <w:gridCol w:w="2679"/>
      </w:tblGrid>
      <w:tr w14:paraId="31E5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3BF74B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62E10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47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C3A6CBA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3952" w:type="pct"/>
            <w:gridSpan w:val="3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F3EBA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44016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EA987D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73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49B889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2024 年 4 月 15 日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4AAD5A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4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B8983E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2DFE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6AF139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73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659110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BC4F77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4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867760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50025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39C113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73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163B62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21565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4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4D0649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降配后资源复用合理</w:t>
            </w:r>
          </w:p>
        </w:tc>
      </w:tr>
      <w:tr w14:paraId="5319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9FB3CB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73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E0A02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3A296C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4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408507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572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6A0091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73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034AE7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B287CC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4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917E8E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4C8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6CB783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73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37A8B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725E1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4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F388C92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F726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6674C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73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E35C23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331861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已排查</w:t>
            </w:r>
          </w:p>
        </w:tc>
        <w:tc>
          <w:tcPr>
            <w:tcW w:w="14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0AD4E3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联系华为云分析重启原因</w:t>
            </w:r>
          </w:p>
        </w:tc>
      </w:tr>
      <w:tr w14:paraId="042B6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580C5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系统服务</w:t>
            </w:r>
          </w:p>
        </w:tc>
        <w:tc>
          <w:tcPr>
            <w:tcW w:w="173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992F2B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降配后服务重启及漏洞复查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33F39D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4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3FBA87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漏洞已修复</w:t>
            </w:r>
          </w:p>
        </w:tc>
      </w:tr>
      <w:tr w14:paraId="65DD6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05C6F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73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F407B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01D4D0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4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28C0BF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退回信息功能恢复</w:t>
            </w:r>
          </w:p>
        </w:tc>
      </w:tr>
      <w:tr w14:paraId="13B3D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263F69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垃圾数据清理</w:t>
            </w:r>
          </w:p>
        </w:tc>
        <w:tc>
          <w:tcPr>
            <w:tcW w:w="173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6689C6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降配临时数据清理</w:t>
            </w:r>
          </w:p>
        </w:tc>
        <w:tc>
          <w:tcPr>
            <w:tcW w:w="81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6920DA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已清理</w:t>
            </w:r>
          </w:p>
        </w:tc>
        <w:tc>
          <w:tcPr>
            <w:tcW w:w="1400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BDCF86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删除周末降配缓存文件</w:t>
            </w:r>
          </w:p>
        </w:tc>
      </w:tr>
      <w:tr w14:paraId="1BB85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6146DA6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使用方代表签字：</w:t>
            </w:r>
          </w:p>
        </w:tc>
      </w:tr>
    </w:tbl>
    <w:p w14:paraId="1CF02CD3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690167F8">
      <w:pP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590485A9">
      <w:pP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tbl>
      <w:tblPr>
        <w:tblStyle w:val="10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4"/>
        <w:gridCol w:w="3209"/>
        <w:gridCol w:w="1609"/>
        <w:gridCol w:w="2803"/>
      </w:tblGrid>
      <w:tr w14:paraId="0A1CF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C09BDB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512D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12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D8810F0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3987" w:type="pct"/>
            <w:gridSpan w:val="3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7F77D8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03ED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C44077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9D5568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2024 年 5 月 17 日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1012B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005183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7DC3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4316D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AAE694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24BF7A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3AF46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CFDF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9CB4D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E90A1C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4FD3AE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FB3EDB9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5C1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14235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C9763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8B3AF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7A5E548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E41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B73784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D0446F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1534AB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99BFD9D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80D9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B4B62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D44FA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6AD259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49E86C4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39B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80F5B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68CDE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494DA5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0C68D81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1593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8D233C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安全漏洞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A3CB12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操作系统漏洞排查反馈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FDB019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已完成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350E06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修复 2 个低危漏洞</w:t>
            </w:r>
          </w:p>
        </w:tc>
      </w:tr>
      <w:tr w14:paraId="11E64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F76C02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F2F678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1739E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AC4DA9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信创对接不影响业务交互</w:t>
            </w:r>
          </w:p>
        </w:tc>
      </w:tr>
      <w:tr w14:paraId="347BC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F43BB0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垃圾数据清理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4E2F18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月度常规清理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D8D4AD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已清理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E2F19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清理 5 月评估报告临时文件</w:t>
            </w:r>
          </w:p>
        </w:tc>
      </w:tr>
      <w:tr w14:paraId="2B2DF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4B3CE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功能调研</w:t>
            </w:r>
          </w:p>
        </w:tc>
        <w:tc>
          <w:tcPr>
            <w:tcW w:w="1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87E3B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调研省厅系统功能模块</w:t>
            </w:r>
          </w:p>
        </w:tc>
        <w:tc>
          <w:tcPr>
            <w:tcW w:w="84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1644B2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进行中</w:t>
            </w:r>
          </w:p>
        </w:tc>
        <w:tc>
          <w:tcPr>
            <w:tcW w:w="14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059436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调研省厅系统功能模块</w:t>
            </w:r>
          </w:p>
        </w:tc>
      </w:tr>
      <w:tr w14:paraId="496B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4B27E4A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使用方代表签字：</w:t>
            </w:r>
          </w:p>
        </w:tc>
      </w:tr>
    </w:tbl>
    <w:p w14:paraId="3507D494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46C4AEF1">
      <w:pPr>
        <w:rPr>
          <w:rFonts w:hint="eastAsia"/>
        </w:rPr>
      </w:pPr>
    </w:p>
    <w:tbl>
      <w:tblPr>
        <w:tblStyle w:val="10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14"/>
        <w:gridCol w:w="3790"/>
        <w:gridCol w:w="1298"/>
        <w:gridCol w:w="2553"/>
      </w:tblGrid>
      <w:tr w14:paraId="4D910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9906D6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335DA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02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4839C0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3997" w:type="pct"/>
            <w:gridSpan w:val="3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130482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5AB75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9927B9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C074F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2024 年 6 月 26 日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3F58C8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0C4D5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399E6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4A24F6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E2F37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319FC7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E7D7F2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4AA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EAF6BC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1C145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68979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07D1F4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服务器重启后恢复稳定</w:t>
            </w:r>
          </w:p>
        </w:tc>
      </w:tr>
      <w:tr w14:paraId="10475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12331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A54B84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8D8E1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F3E33F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AAD5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5982F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9A235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8A32A5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C47066F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EA6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76DFA5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FF081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B287FD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C8315B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FEA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1D7ADA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7F2595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98376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已反馈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B98690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同步华为云运维团队</w:t>
            </w:r>
          </w:p>
        </w:tc>
      </w:tr>
      <w:tr w14:paraId="6FF56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E9A5E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系统服务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3169D1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IIS 服务启动及维护（重启后）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91259A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AE76F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业务系统无访问延迟</w:t>
            </w:r>
          </w:p>
        </w:tc>
      </w:tr>
      <w:tr w14:paraId="6BDC0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F36F76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FE090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34D70D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BB15C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数据共享会议前预检测</w:t>
            </w:r>
          </w:p>
        </w:tc>
      </w:tr>
      <w:tr w14:paraId="6E6D8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1B62E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安全漏洞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9C11D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政务系统漏洞通报（第 39 期）整改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1220F8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进行中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298C6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6 月 28 日完成修复</w:t>
            </w:r>
          </w:p>
        </w:tc>
      </w:tr>
      <w:tr w14:paraId="4B4DB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B7F4D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数据管理</w:t>
            </w:r>
          </w:p>
        </w:tc>
        <w:tc>
          <w:tcPr>
            <w:tcW w:w="198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6726C3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网络资产表填报（合规性）</w:t>
            </w:r>
          </w:p>
        </w:tc>
        <w:tc>
          <w:tcPr>
            <w:tcW w:w="67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B61D63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已完成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5847E4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配合网信办统计</w:t>
            </w:r>
          </w:p>
        </w:tc>
      </w:tr>
      <w:tr w14:paraId="049E4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BC0818A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使用方代表签字：</w:t>
            </w:r>
          </w:p>
        </w:tc>
      </w:tr>
    </w:tbl>
    <w:tbl>
      <w:tblPr>
        <w:tblStyle w:val="10"/>
        <w:tblpPr w:leftFromText="180" w:rightFromText="180" w:vertAnchor="text" w:horzAnchor="page" w:tblpX="1448" w:tblpY="75"/>
        <w:tblOverlap w:val="never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4"/>
        <w:gridCol w:w="271"/>
        <w:gridCol w:w="2565"/>
        <w:gridCol w:w="411"/>
        <w:gridCol w:w="1267"/>
        <w:gridCol w:w="269"/>
        <w:gridCol w:w="3239"/>
        <w:gridCol w:w="19"/>
      </w:tblGrid>
      <w:tr w14:paraId="0F23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  <w:tblHeader/>
        </w:trPr>
        <w:tc>
          <w:tcPr>
            <w:tcW w:w="4990" w:type="pct"/>
            <w:gridSpan w:val="7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8DD7C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4E0A9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  <w:tblHeader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7998F1E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197" w:type="pct"/>
            <w:gridSpan w:val="6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E9DC67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2ADC8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E3D10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AC2335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2024 年 7 月 29 日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0D97D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E0A9D7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6019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A04201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5CAC69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586EFA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C85493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3363A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5F9A1F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E2D0C2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6CB873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5017156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49C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998F1C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965FC6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2BBC67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E0B83BD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F5A6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658596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5539FB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3DB29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9F23D4B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E6C9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27251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7EEA7C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C683E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13BF2D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49B8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AC6282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E15D64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FA497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C1AF9A6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3EB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EACEE3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账号安全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497C56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弱口令整改及日志留存（审计要求）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19D7DA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已完成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73909C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口令符合 “大小写 + 数字 + 特殊字符”，日志留存 6 个月 +</w:t>
            </w:r>
          </w:p>
        </w:tc>
      </w:tr>
      <w:tr w14:paraId="6F623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920CE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安全演练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550AEB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网络安全攻防实战演练漏洞修复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2E202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已完成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A8E1E5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修复 3 个模拟攻击漏洞</w:t>
            </w:r>
          </w:p>
        </w:tc>
      </w:tr>
      <w:tr w14:paraId="0613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CB71B4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数据管理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CAE332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数据推送对接及维护（触发器 / 定时任务）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5FC86A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B52F14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房屋信息表同步无延迟</w:t>
            </w:r>
          </w:p>
        </w:tc>
      </w:tr>
      <w:tr w14:paraId="63DEC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792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DC3209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48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DAF18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87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A9595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8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FDF96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房管局线上会议前验证</w:t>
            </w:r>
          </w:p>
        </w:tc>
      </w:tr>
      <w:tr w14:paraId="6A72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" w:type="pct"/>
        </w:trPr>
        <w:tc>
          <w:tcPr>
            <w:tcW w:w="4990" w:type="pct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4B35167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使用方代表签字：</w:t>
            </w:r>
          </w:p>
        </w:tc>
      </w:tr>
      <w:tr w14:paraId="31F6A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1E21F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60A33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331D325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065" w:type="pct"/>
            <w:gridSpan w:val="6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E5317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76481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191F7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55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430C0B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2024 年 8 月 23 日</w:t>
            </w:r>
          </w:p>
        </w:tc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96FC53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7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65CC40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7D01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B3FC38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55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F6AF8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44657A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7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9AB50A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1DB69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00460A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55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C54588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9ACD0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7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BE299C2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CF4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DA32C0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55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0D8C6F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C4F78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7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7D3A3E3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51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3BF244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55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F54EF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6E0E6B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7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F4860F6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9BF9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9984D4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55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E8B365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814FAF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7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5D3E2E6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CED2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896DB9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55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F95DA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A8705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7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242A5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留存时间≥6 个月（省审计厅要求）</w:t>
            </w:r>
          </w:p>
        </w:tc>
      </w:tr>
      <w:tr w14:paraId="172BD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D15DAC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安全漏洞</w:t>
            </w:r>
          </w:p>
        </w:tc>
        <w:tc>
          <w:tcPr>
            <w:tcW w:w="155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74B861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大数据局系统漏洞排查修复</w:t>
            </w:r>
          </w:p>
        </w:tc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23F2A0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已完成</w:t>
            </w:r>
          </w:p>
        </w:tc>
        <w:tc>
          <w:tcPr>
            <w:tcW w:w="17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F90BCA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微软远程代码漏洞整改完毕</w:t>
            </w:r>
          </w:p>
        </w:tc>
      </w:tr>
      <w:tr w14:paraId="2036D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A3B53E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55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A3A5D2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AC2229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7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64741B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跨部门数据共享无丢包</w:t>
            </w:r>
          </w:p>
        </w:tc>
      </w:tr>
      <w:tr w14:paraId="38073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4CEDB8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垃圾数据清理</w:t>
            </w:r>
          </w:p>
        </w:tc>
        <w:tc>
          <w:tcPr>
            <w:tcW w:w="155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3B2714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月度常规清理</w:t>
            </w:r>
          </w:p>
        </w:tc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99A68A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已清理</w:t>
            </w:r>
          </w:p>
        </w:tc>
        <w:tc>
          <w:tcPr>
            <w:tcW w:w="1703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2CFF64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清理 8 月演练临时日志</w:t>
            </w:r>
          </w:p>
        </w:tc>
      </w:tr>
      <w:tr w14:paraId="45A8E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3DCA9BC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使用方代表签字：</w:t>
            </w:r>
          </w:p>
        </w:tc>
      </w:tr>
    </w:tbl>
    <w:p w14:paraId="78251879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16093CEA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180" w:afterAutospacing="0" w:line="540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325B8035">
      <w:pP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p w14:paraId="37D28A16">
      <w:pP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39"/>
          <w:szCs w:val="39"/>
          <w:shd w:val="clear" w:fill="FFFFFF"/>
        </w:rPr>
      </w:pPr>
    </w:p>
    <w:tbl>
      <w:tblPr>
        <w:tblStyle w:val="10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2"/>
        <w:gridCol w:w="3037"/>
        <w:gridCol w:w="1577"/>
        <w:gridCol w:w="3109"/>
      </w:tblGrid>
      <w:tr w14:paraId="6B426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B6DBF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7ABA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59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C1E4929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040" w:type="pct"/>
            <w:gridSpan w:val="3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378A4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6E60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43B180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098464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2024 年 9 月 29 日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2A2B9A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147B1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39F97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145EF8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8A2456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696793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1D65FA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07D24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1EA1BA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6CEDB0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3CC98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8894DE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十一前低负载优化</w:t>
            </w:r>
          </w:p>
        </w:tc>
      </w:tr>
      <w:tr w14:paraId="4E2F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A914DD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111281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186BA7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3277118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6CEC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F027D6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AB978C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419EAA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ED9B2B5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3B5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6CF9C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60C9E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AD94E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3D7D66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2A55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9A6412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3781E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43796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A446A9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874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F9627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安全保障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D3CC6E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十一期间网络安全措施落实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CADAC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已完成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ED8BB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关闭非必要端口、强化监控</w:t>
            </w:r>
          </w:p>
        </w:tc>
      </w:tr>
      <w:tr w14:paraId="78342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27A1C4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E2FBB5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86426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90B1005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核心业务（房屋安全自查）无中断</w:t>
            </w:r>
          </w:p>
        </w:tc>
      </w:tr>
      <w:tr w14:paraId="0F3C3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15EC67D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垃圾数据清理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3015E5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节前专项清理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34820F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已清理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FB8115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删除 9 月测试数据</w:t>
            </w:r>
          </w:p>
        </w:tc>
      </w:tr>
      <w:tr w14:paraId="5B428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3C9FF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安全漏洞</w:t>
            </w:r>
          </w:p>
        </w:tc>
        <w:tc>
          <w:tcPr>
            <w:tcW w:w="1589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154EE6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常规复查（重要时期保障）</w:t>
            </w:r>
          </w:p>
        </w:tc>
        <w:tc>
          <w:tcPr>
            <w:tcW w:w="8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488291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无异常</w:t>
            </w:r>
          </w:p>
        </w:tc>
        <w:tc>
          <w:tcPr>
            <w:tcW w:w="1625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287123E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F870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3249C7F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使用方代表签字：</w:t>
            </w:r>
          </w:p>
        </w:tc>
      </w:tr>
    </w:tbl>
    <w:tbl>
      <w:tblPr>
        <w:tblStyle w:val="10"/>
        <w:tblpPr w:leftFromText="180" w:rightFromText="180" w:vertAnchor="text" w:horzAnchor="page" w:tblpX="1448" w:tblpY="43"/>
        <w:tblOverlap w:val="never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7"/>
        <w:gridCol w:w="3375"/>
        <w:gridCol w:w="1592"/>
        <w:gridCol w:w="2931"/>
      </w:tblGrid>
      <w:tr w14:paraId="2F671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65A93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月度巡检记录表</w:t>
            </w:r>
          </w:p>
        </w:tc>
      </w:tr>
      <w:tr w14:paraId="6F1B4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67" w:type="pct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3C4845D">
            <w:pPr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132" w:type="pct"/>
            <w:gridSpan w:val="3"/>
            <w:tcBorders>
              <w:tl2br w:val="nil"/>
              <w:tr2bl w:val="nil"/>
            </w:tcBorders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57BDA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泰安市房屋安全信息管理系统</w:t>
            </w:r>
          </w:p>
        </w:tc>
      </w:tr>
      <w:tr w14:paraId="4092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500AAA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巡检日期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8C650C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2024 年 10 月 16 日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28FC24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巡检人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D9AD36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谢文如</w:t>
            </w:r>
          </w:p>
        </w:tc>
      </w:tr>
      <w:tr w14:paraId="534F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414625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检查对象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63E3C2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78EC08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检查结果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A48F1B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32197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47E7CC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E4FCEC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CPU 使用是否正常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7B290B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0CC455B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CA8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CC553B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1F39CBF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内存使用是否正常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4E422D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E850CF7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EFEB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79B13A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334F9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磁盘空间是否足够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4BD42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足够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182739F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47BF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F50554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E7DF57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是否有异常进程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47E63B9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C2B846A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FF8F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0DB81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运行环境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63CC30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服务器运行日志是否有异常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C1FC711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23847A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D49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799F15A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安全演练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3EDE8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网信办攻防演练防护（账号 / 密码）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56ABE3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已完成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DF2B02B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修改 2 个默认账号，强化密码复杂度</w:t>
            </w:r>
          </w:p>
        </w:tc>
      </w:tr>
      <w:tr w14:paraId="771A4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63F866C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数据管理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FE2758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最新数据推送对接（大数据局）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4FECB8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BD98CE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反馈同步进度及异常点</w:t>
            </w:r>
          </w:p>
        </w:tc>
      </w:tr>
      <w:tr w14:paraId="19BD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1622EF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接口及数据清理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A40A604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接口运行情况是否正常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07DBF43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正常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2B4A50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节后业务恢复无阻塞</w:t>
            </w:r>
          </w:p>
        </w:tc>
      </w:tr>
      <w:tr w14:paraId="5A30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67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8F8DFB6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垃圾数据清理</w:t>
            </w:r>
          </w:p>
        </w:tc>
        <w:tc>
          <w:tcPr>
            <w:tcW w:w="1766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E591FE8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月度常规清理</w:t>
            </w:r>
          </w:p>
        </w:tc>
        <w:tc>
          <w:tcPr>
            <w:tcW w:w="8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8F98CC7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已清理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715ECB2">
            <w:pPr>
              <w:keepNext w:val="0"/>
              <w:keepLines w:val="0"/>
              <w:widowControl/>
              <w:suppressLineNumbers w:val="0"/>
              <w:spacing w:line="420" w:lineRule="atLeas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清理 10 月演练临时文件</w:t>
            </w:r>
          </w:p>
        </w:tc>
      </w:tr>
      <w:tr w14:paraId="759B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53F1627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使用方代表签字：</w:t>
            </w:r>
          </w:p>
        </w:tc>
      </w:tr>
    </w:tbl>
    <w:p w14:paraId="40B755B2">
      <w:pPr>
        <w:pStyle w:val="18"/>
        <w:pBdr>
          <w:left w:val="single" w:color="BBBFC4" w:sz="18" w:space="0"/>
        </w:pBdr>
        <w:rPr>
          <w:rFonts w:hint="eastAsia" w:asciiTheme="minorEastAsia" w:hAnsiTheme="minorEastAsia" w:eastAsiaTheme="minorEastAsia" w:cstheme="minorEastAsia"/>
        </w:rPr>
      </w:pPr>
      <w:bookmarkStart w:id="0" w:name="_GoBack"/>
      <w:bookmarkEnd w:id="0"/>
    </w:p>
    <w:sectPr>
      <w:pgSz w:w="11906" w:h="16838"/>
      <w:pgMar w:top="1440" w:right="1440" w:bottom="1440" w:left="1440" w:header="708" w:footer="708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5D0935D2"/>
    <w:rsid w:val="5FDF2C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6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458</Words>
  <Characters>473</Characters>
  <TotalTime>1</TotalTime>
  <ScaleCrop>false</ScaleCrop>
  <LinksUpToDate>false</LinksUpToDate>
  <CharactersWithSpaces>489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2025-07-30T02:32:00Z</dcterms:created>
  <dc:creator>Un-named</dc:creator>
  <cp:lastModifiedBy>阿荣</cp:lastModifiedBy>
  <dcterms:modified xsi:type="dcterms:W3CDTF">2025-07-30T03:00:28Z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eyJoZGlkIjoiM2IyMDUxZTc0YjYzNDZkNWY5OTQzZDQ2NjE1ZDNhMDUiLCJ1c2VySWQiOiIxMTg0MzkzOTkwIn0=</vt:lpwstr>
  </property>
  <property fmtid="{D5CDD505-2E9C-101B-9397-08002B2CF9AE}" pid="3" name="KSOProductBuildVer">
    <vt:lpwstr>2052-12.1.0.21915</vt:lpwstr>
  </property>
  <property fmtid="{D5CDD505-2E9C-101B-9397-08002B2CF9AE}" pid="4" name="ICV">
    <vt:lpwstr>5BD43B33CF0D4B1FBD66DAB8FA09AE78_12</vt:lpwstr>
  </property>
</Properties>
</file>